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75CF" w14:textId="20F6EE1F" w:rsidR="009F07E2" w:rsidRPr="007C237F" w:rsidRDefault="007C237F" w:rsidP="007C237F">
      <w:pPr>
        <w:jc w:val="center"/>
        <w:rPr>
          <w:b/>
          <w:bCs/>
          <w:color w:val="FF0000"/>
          <w:sz w:val="36"/>
          <w:szCs w:val="36"/>
          <w:u w:val="single"/>
        </w:rPr>
      </w:pPr>
      <w:proofErr w:type="spellStart"/>
      <w:r w:rsidRPr="007C237F">
        <w:rPr>
          <w:b/>
          <w:bCs/>
          <w:color w:val="FF0000"/>
          <w:sz w:val="36"/>
          <w:szCs w:val="36"/>
          <w:u w:val="single"/>
        </w:rPr>
        <w:t>Aktuální</w:t>
      </w:r>
      <w:proofErr w:type="spellEnd"/>
      <w:r w:rsidRPr="007C237F">
        <w:rPr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Pr="007C237F">
        <w:rPr>
          <w:b/>
          <w:bCs/>
          <w:color w:val="FF0000"/>
          <w:sz w:val="36"/>
          <w:szCs w:val="36"/>
          <w:u w:val="single"/>
        </w:rPr>
        <w:t>hygienická</w:t>
      </w:r>
      <w:proofErr w:type="spellEnd"/>
      <w:r w:rsidRPr="007C237F">
        <w:rPr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Pr="007C237F">
        <w:rPr>
          <w:b/>
          <w:bCs/>
          <w:color w:val="FF0000"/>
          <w:sz w:val="36"/>
          <w:szCs w:val="36"/>
          <w:u w:val="single"/>
        </w:rPr>
        <w:t>opatření</w:t>
      </w:r>
      <w:proofErr w:type="spellEnd"/>
      <w:r w:rsidRPr="007C237F">
        <w:rPr>
          <w:b/>
          <w:bCs/>
          <w:color w:val="FF0000"/>
          <w:sz w:val="36"/>
          <w:szCs w:val="36"/>
          <w:u w:val="single"/>
        </w:rPr>
        <w:t xml:space="preserve"> </w:t>
      </w:r>
      <w:proofErr w:type="spellStart"/>
      <w:r w:rsidRPr="007C237F">
        <w:rPr>
          <w:b/>
          <w:bCs/>
          <w:color w:val="FF0000"/>
          <w:sz w:val="36"/>
          <w:szCs w:val="36"/>
          <w:u w:val="single"/>
        </w:rPr>
        <w:t>na</w:t>
      </w:r>
      <w:proofErr w:type="spellEnd"/>
      <w:r w:rsidRPr="007C237F">
        <w:rPr>
          <w:b/>
          <w:bCs/>
          <w:color w:val="FF0000"/>
          <w:sz w:val="36"/>
          <w:szCs w:val="36"/>
          <w:u w:val="single"/>
        </w:rPr>
        <w:t xml:space="preserve"> </w:t>
      </w:r>
      <w:r w:rsidR="00062149">
        <w:rPr>
          <w:b/>
          <w:bCs/>
          <w:color w:val="FF0000"/>
          <w:sz w:val="36"/>
          <w:szCs w:val="36"/>
          <w:u w:val="single"/>
        </w:rPr>
        <w:t>M</w:t>
      </w:r>
      <w:r w:rsidRPr="007C237F">
        <w:rPr>
          <w:b/>
          <w:bCs/>
          <w:color w:val="FF0000"/>
          <w:sz w:val="36"/>
          <w:szCs w:val="36"/>
          <w:u w:val="single"/>
        </w:rPr>
        <w:t>VŠ</w:t>
      </w:r>
      <w:r w:rsidR="00062149">
        <w:rPr>
          <w:b/>
          <w:bCs/>
          <w:color w:val="FF0000"/>
          <w:sz w:val="36"/>
          <w:szCs w:val="36"/>
          <w:u w:val="single"/>
        </w:rPr>
        <w:t>O</w:t>
      </w:r>
    </w:p>
    <w:p w14:paraId="2ACEABF7" w14:textId="08DEA7AA" w:rsidR="007C237F" w:rsidRDefault="007C237F" w:rsidP="007C237F">
      <w:pPr>
        <w:jc w:val="both"/>
      </w:pPr>
    </w:p>
    <w:p w14:paraId="60D2D7A2" w14:textId="3B1B58C6" w:rsidR="007C237F" w:rsidRDefault="007C237F" w:rsidP="007C237F">
      <w:pPr>
        <w:jc w:val="both"/>
      </w:pPr>
    </w:p>
    <w:p w14:paraId="139550DC" w14:textId="16E84C98" w:rsidR="007C237F" w:rsidRDefault="00062149" w:rsidP="007C237F">
      <w:pPr>
        <w:jc w:val="both"/>
        <w:rPr>
          <w:b/>
          <w:bCs/>
          <w:u w:val="single"/>
        </w:rPr>
      </w:pPr>
      <w:r w:rsidRPr="00062149">
        <w:t xml:space="preserve">                                 </w:t>
      </w:r>
      <w:proofErr w:type="spellStart"/>
      <w:r w:rsidR="007C237F" w:rsidRPr="007C237F">
        <w:rPr>
          <w:b/>
          <w:bCs/>
          <w:u w:val="single"/>
        </w:rPr>
        <w:t>Systém</w:t>
      </w:r>
      <w:proofErr w:type="spellEnd"/>
      <w:r w:rsidR="007C237F" w:rsidRPr="007C237F">
        <w:rPr>
          <w:b/>
          <w:bCs/>
          <w:u w:val="single"/>
        </w:rPr>
        <w:t xml:space="preserve"> O-N-T</w:t>
      </w:r>
    </w:p>
    <w:p w14:paraId="56DB7BDA" w14:textId="7525983B" w:rsidR="00494F7E" w:rsidRPr="007C237F" w:rsidRDefault="00062149" w:rsidP="00494F7E">
      <w:pPr>
        <w:ind w:left="6480"/>
        <w:jc w:val="both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06E07" wp14:editId="1BA9394C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0D5A95" w14:textId="253DFDA1" w:rsidR="007C237F" w:rsidRPr="00D6728B" w:rsidRDefault="007C237F" w:rsidP="00BF71BB">
      <w:pPr>
        <w:pStyle w:val="Odstavecseseznamem"/>
        <w:numPr>
          <w:ilvl w:val="0"/>
          <w:numId w:val="8"/>
        </w:numPr>
        <w:spacing w:line="480" w:lineRule="auto"/>
        <w:jc w:val="both"/>
      </w:pPr>
      <w:r w:rsidRPr="00D6728B">
        <w:t>O očkování</w:t>
      </w:r>
      <w:r w:rsidR="005A2891" w:rsidRPr="00D6728B">
        <w:t xml:space="preserve"> = ukončený vakcinační cyklus</w:t>
      </w:r>
    </w:p>
    <w:p w14:paraId="7D04AF87" w14:textId="3ADFE995" w:rsidR="007C237F" w:rsidRPr="00D6728B" w:rsidRDefault="007C237F" w:rsidP="00BF71BB">
      <w:pPr>
        <w:pStyle w:val="Odstavecseseznamem"/>
        <w:numPr>
          <w:ilvl w:val="0"/>
          <w:numId w:val="8"/>
        </w:numPr>
        <w:spacing w:line="480" w:lineRule="auto"/>
        <w:jc w:val="both"/>
      </w:pPr>
      <w:r w:rsidRPr="00D6728B">
        <w:t>N nemoc</w:t>
      </w:r>
      <w:r w:rsidR="005A2891" w:rsidRPr="00D6728B">
        <w:t xml:space="preserve"> = potvrzení o prodělání nemoci (ochranná lhůta 180 dnů)</w:t>
      </w:r>
      <w:r w:rsidR="00494F7E" w:rsidRPr="00D6728B">
        <w:t xml:space="preserve">               </w:t>
      </w:r>
    </w:p>
    <w:p w14:paraId="51F3B85B" w14:textId="3EEF537F" w:rsidR="007C237F" w:rsidRPr="00D6728B" w:rsidRDefault="005A2891" w:rsidP="00BF71BB">
      <w:pPr>
        <w:pStyle w:val="Odstavecseseznamem"/>
        <w:numPr>
          <w:ilvl w:val="0"/>
          <w:numId w:val="8"/>
        </w:numPr>
        <w:spacing w:line="480" w:lineRule="auto"/>
        <w:jc w:val="both"/>
      </w:pPr>
      <w:proofErr w:type="gramStart"/>
      <w:r w:rsidRPr="00D6728B">
        <w:t>T  testování</w:t>
      </w:r>
      <w:proofErr w:type="gramEnd"/>
      <w:r w:rsidRPr="00D6728B">
        <w:t xml:space="preserve"> = platný PCR test či antigenní test</w:t>
      </w:r>
    </w:p>
    <w:p w14:paraId="745FBFB7" w14:textId="31F070C5" w:rsidR="005A2891" w:rsidRPr="00D6728B" w:rsidRDefault="005A2891" w:rsidP="00BF71BB">
      <w:pPr>
        <w:pStyle w:val="Odstavecseseznamem"/>
        <w:spacing w:line="480" w:lineRule="auto"/>
        <w:ind w:left="360"/>
        <w:jc w:val="center"/>
      </w:pPr>
    </w:p>
    <w:p w14:paraId="40CE00C6" w14:textId="020857E6" w:rsidR="005A2891" w:rsidRPr="00D6728B" w:rsidRDefault="005A2891" w:rsidP="00BF71BB">
      <w:pPr>
        <w:pStyle w:val="Odstavecseseznamem"/>
        <w:numPr>
          <w:ilvl w:val="0"/>
          <w:numId w:val="9"/>
        </w:numPr>
        <w:spacing w:line="480" w:lineRule="auto"/>
        <w:jc w:val="both"/>
      </w:pPr>
      <w:r w:rsidRPr="00D6728B">
        <w:t xml:space="preserve">Pro vstup do budovy je </w:t>
      </w:r>
      <w:r w:rsidR="00512C83">
        <w:rPr>
          <w:b/>
          <w:bCs/>
        </w:rPr>
        <w:t>VHODNÉ</w:t>
      </w:r>
      <w:r w:rsidRPr="00D6728B">
        <w:t xml:space="preserve"> mít splněnou jednu ze skutečností (O-N-T</w:t>
      </w:r>
      <w:r w:rsidR="00512C83">
        <w:t>, nutné jen při příjezdu ze zahraničí</w:t>
      </w:r>
      <w:r w:rsidRPr="00D6728B">
        <w:t>).</w:t>
      </w:r>
    </w:p>
    <w:p w14:paraId="070315DD" w14:textId="5E527DE3" w:rsidR="005A2891" w:rsidRPr="00D6728B" w:rsidRDefault="005A2891" w:rsidP="00BF71BB">
      <w:pPr>
        <w:pStyle w:val="Odstavecseseznamem"/>
        <w:numPr>
          <w:ilvl w:val="0"/>
          <w:numId w:val="9"/>
        </w:numPr>
        <w:spacing w:line="480" w:lineRule="auto"/>
        <w:jc w:val="both"/>
      </w:pPr>
      <w:r w:rsidRPr="00D6728B">
        <w:t xml:space="preserve">Systém IS MVŠO má aplikaci </w:t>
      </w:r>
      <w:proofErr w:type="spellStart"/>
      <w:r w:rsidRPr="00D6728B">
        <w:t>Koronavirus</w:t>
      </w:r>
      <w:proofErr w:type="spellEnd"/>
      <w:r w:rsidRPr="00D6728B">
        <w:t>, kde můžete vkládat potvrzení o očkování, prodělání nemoci či testování.</w:t>
      </w:r>
    </w:p>
    <w:p w14:paraId="20B1837D" w14:textId="550E1DDD" w:rsidR="007C237F" w:rsidRDefault="007C237F" w:rsidP="007C237F">
      <w:pPr>
        <w:jc w:val="both"/>
      </w:pPr>
    </w:p>
    <w:p w14:paraId="38B8294C" w14:textId="77777777" w:rsidR="00062149" w:rsidRDefault="00062149" w:rsidP="007C237F">
      <w:pPr>
        <w:jc w:val="both"/>
      </w:pPr>
    </w:p>
    <w:p w14:paraId="11F040BC" w14:textId="4B4DBE75" w:rsidR="007C237F" w:rsidRDefault="00062149" w:rsidP="007C237F">
      <w:pPr>
        <w:jc w:val="both"/>
        <w:rPr>
          <w:b/>
          <w:bCs/>
          <w:u w:val="single"/>
        </w:rPr>
      </w:pPr>
      <w:r w:rsidRPr="00BF71BB">
        <w:t xml:space="preserve">                                    </w:t>
      </w:r>
      <w:proofErr w:type="spellStart"/>
      <w:r w:rsidR="00BF71BB">
        <w:rPr>
          <w:b/>
          <w:bCs/>
          <w:u w:val="single"/>
        </w:rPr>
        <w:t>Areál</w:t>
      </w:r>
      <w:proofErr w:type="spellEnd"/>
      <w:r w:rsidR="00BF71BB">
        <w:rPr>
          <w:b/>
          <w:bCs/>
          <w:u w:val="single"/>
        </w:rPr>
        <w:t xml:space="preserve"> BEA campus</w:t>
      </w:r>
    </w:p>
    <w:p w14:paraId="0953912F" w14:textId="68647DCD" w:rsidR="00062149" w:rsidRDefault="00062149" w:rsidP="007C237F">
      <w:pPr>
        <w:jc w:val="both"/>
        <w:rPr>
          <w:b/>
          <w:bCs/>
          <w:u w:val="single"/>
        </w:rPr>
      </w:pPr>
    </w:p>
    <w:p w14:paraId="131D728B" w14:textId="51F245D9" w:rsidR="00062149" w:rsidRPr="007C237F" w:rsidRDefault="00062149" w:rsidP="007C237F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5A4CE00" wp14:editId="566E87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620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27775" w14:textId="30477074" w:rsidR="007C237F" w:rsidRPr="00D6728B" w:rsidRDefault="00BF71BB" w:rsidP="00BF71BB">
      <w:pPr>
        <w:pStyle w:val="Odstavecseseznamem"/>
        <w:numPr>
          <w:ilvl w:val="0"/>
          <w:numId w:val="4"/>
        </w:numPr>
        <w:spacing w:line="480" w:lineRule="auto"/>
        <w:ind w:left="360"/>
        <w:jc w:val="both"/>
      </w:pPr>
      <w:r w:rsidRPr="00D6728B">
        <w:t>J</w:t>
      </w:r>
      <w:r w:rsidR="007C237F" w:rsidRPr="00D6728B">
        <w:t>e zakázáno se pohybovat po budově bez ochrany dýchacích cest.</w:t>
      </w:r>
    </w:p>
    <w:p w14:paraId="169DA178" w14:textId="77777777" w:rsidR="007C237F" w:rsidRPr="00D6728B" w:rsidRDefault="007C237F" w:rsidP="00BF71BB">
      <w:pPr>
        <w:pStyle w:val="Odstavecseseznamem"/>
        <w:numPr>
          <w:ilvl w:val="0"/>
          <w:numId w:val="4"/>
        </w:numPr>
        <w:spacing w:line="480" w:lineRule="auto"/>
        <w:ind w:left="360"/>
        <w:jc w:val="both"/>
      </w:pPr>
      <w:r w:rsidRPr="00D6728B">
        <w:t>Validní ochranou dýchacích cest se rozumí: respirátor či obdobný prostředek (alespoň 94 % filtrační účinek, ku příkladu: FFP2M KN 95).</w:t>
      </w:r>
    </w:p>
    <w:p w14:paraId="4287CEF4" w14:textId="77777777" w:rsidR="007C237F" w:rsidRPr="00D6728B" w:rsidRDefault="007C237F" w:rsidP="00BF71BB">
      <w:pPr>
        <w:pStyle w:val="Odstavecseseznamem"/>
        <w:numPr>
          <w:ilvl w:val="0"/>
          <w:numId w:val="4"/>
        </w:numPr>
        <w:spacing w:line="480" w:lineRule="auto"/>
        <w:ind w:left="360"/>
        <w:jc w:val="both"/>
      </w:pPr>
      <w:r w:rsidRPr="00D6728B">
        <w:t>Odložení ochrany dýchacích cest se může konat za těchto podmínek:</w:t>
      </w:r>
    </w:p>
    <w:p w14:paraId="04DE70D7" w14:textId="4FFADD31" w:rsidR="007C237F" w:rsidRPr="00D6728B" w:rsidRDefault="007C237F" w:rsidP="00BF71BB">
      <w:pPr>
        <w:pStyle w:val="Odstavecseseznamem"/>
        <w:numPr>
          <w:ilvl w:val="0"/>
          <w:numId w:val="10"/>
        </w:numPr>
        <w:spacing w:line="480" w:lineRule="auto"/>
        <w:jc w:val="both"/>
      </w:pPr>
      <w:r w:rsidRPr="00D6728B">
        <w:t>Studenti jsou při vzdělávání usazeni v lavicích nebo jinak usazeni</w:t>
      </w:r>
      <w:r w:rsidR="00BF71BB" w:rsidRPr="00D6728B">
        <w:t xml:space="preserve"> (při výuce).</w:t>
      </w:r>
    </w:p>
    <w:p w14:paraId="75D9FD6D" w14:textId="2B51E25C" w:rsidR="00BF71BB" w:rsidRPr="00D6728B" w:rsidRDefault="00BF71BB" w:rsidP="00BF71BB">
      <w:pPr>
        <w:pStyle w:val="Odstavecseseznamem"/>
        <w:numPr>
          <w:ilvl w:val="0"/>
          <w:numId w:val="10"/>
        </w:numPr>
        <w:spacing w:line="480" w:lineRule="auto"/>
        <w:jc w:val="both"/>
      </w:pPr>
      <w:r w:rsidRPr="00D6728B">
        <w:t xml:space="preserve">Vyučující v průběhu výuky. </w:t>
      </w:r>
    </w:p>
    <w:p w14:paraId="46CD124E" w14:textId="77777777" w:rsidR="004A6272" w:rsidRDefault="007C237F" w:rsidP="00BF71BB">
      <w:pPr>
        <w:pStyle w:val="Odstavecseseznamem"/>
        <w:numPr>
          <w:ilvl w:val="0"/>
          <w:numId w:val="6"/>
        </w:numPr>
        <w:spacing w:line="480" w:lineRule="auto"/>
        <w:ind w:left="360"/>
        <w:jc w:val="both"/>
      </w:pPr>
      <w:r w:rsidRPr="00D6728B">
        <w:t xml:space="preserve">Při </w:t>
      </w:r>
      <w:r w:rsidR="00BF71BB" w:rsidRPr="00D6728B">
        <w:t>konání zkoušky či zápočtu</w:t>
      </w:r>
      <w:r w:rsidRPr="00D6728B">
        <w:t xml:space="preserve"> platí toto pravidlo</w:t>
      </w:r>
      <w:r w:rsidR="00BF71BB" w:rsidRPr="00D6728B">
        <w:t xml:space="preserve">: </w:t>
      </w:r>
      <w:r w:rsidRPr="00D6728B">
        <w:t>zkoušející a zkoušený udržují kontakt alespoň</w:t>
      </w:r>
    </w:p>
    <w:p w14:paraId="649B9F7A" w14:textId="70BC0578" w:rsidR="007C237F" w:rsidRDefault="007C237F" w:rsidP="004A6272">
      <w:pPr>
        <w:pStyle w:val="Odstavecseseznamem"/>
        <w:spacing w:line="480" w:lineRule="auto"/>
        <w:ind w:left="360"/>
        <w:jc w:val="both"/>
      </w:pPr>
      <w:r w:rsidRPr="00D6728B">
        <w:t xml:space="preserve"> 1,5 m</w:t>
      </w:r>
      <w:r w:rsidR="00BF71BB" w:rsidRPr="00D6728B">
        <w:t xml:space="preserve"> </w:t>
      </w:r>
      <w:r w:rsidR="004A6272" w:rsidRPr="00D6728B">
        <w:t>(je</w:t>
      </w:r>
      <w:r w:rsidR="00BF71BB" w:rsidRPr="00D6728B">
        <w:t xml:space="preserve"> doporučeno mít </w:t>
      </w:r>
      <w:r w:rsidRPr="00D6728B">
        <w:t>ochran</w:t>
      </w:r>
      <w:r w:rsidR="00BF71BB" w:rsidRPr="00D6728B">
        <w:t>u</w:t>
      </w:r>
      <w:r w:rsidRPr="00D6728B">
        <w:t xml:space="preserve"> dýchacích cest po celou dobu zkoušky</w:t>
      </w:r>
      <w:r w:rsidR="00BF71BB" w:rsidRPr="00D6728B">
        <w:t>)</w:t>
      </w:r>
      <w:r w:rsidRPr="00D6728B">
        <w:t>.</w:t>
      </w:r>
    </w:p>
    <w:p w14:paraId="782AB484" w14:textId="77777777" w:rsidR="004A6272" w:rsidRDefault="004A6272" w:rsidP="004A6272">
      <w:pPr>
        <w:pStyle w:val="Odstavecseseznamem"/>
        <w:spacing w:line="480" w:lineRule="auto"/>
        <w:ind w:left="360"/>
        <w:jc w:val="both"/>
      </w:pPr>
    </w:p>
    <w:p w14:paraId="2FA5F974" w14:textId="10784356" w:rsidR="004A6272" w:rsidRPr="00D6728B" w:rsidRDefault="004A6272" w:rsidP="004A6272">
      <w:pPr>
        <w:pStyle w:val="Odstavecseseznamem"/>
        <w:numPr>
          <w:ilvl w:val="0"/>
          <w:numId w:val="11"/>
        </w:numPr>
        <w:spacing w:line="480" w:lineRule="auto"/>
        <w:jc w:val="both"/>
      </w:pPr>
      <w:r>
        <w:t>Dbejte na důkladnou hygienu rukou – dezinfekce je dostupná po celém areálu.</w:t>
      </w:r>
    </w:p>
    <w:p w14:paraId="55C52CE9" w14:textId="7A024E06" w:rsidR="007C237F" w:rsidRPr="006E7A71" w:rsidRDefault="007C237F" w:rsidP="004A6272">
      <w:pPr>
        <w:pStyle w:val="Odstavecseseznamem"/>
        <w:ind w:left="2880"/>
        <w:jc w:val="both"/>
      </w:pPr>
    </w:p>
    <w:sectPr w:rsidR="007C237F" w:rsidRPr="006E7A71" w:rsidSect="006D6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1843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2A9B" w14:textId="77777777" w:rsidR="00873DC7" w:rsidRDefault="00873DC7" w:rsidP="00385513">
      <w:r>
        <w:separator/>
      </w:r>
    </w:p>
  </w:endnote>
  <w:endnote w:type="continuationSeparator" w:id="0">
    <w:p w14:paraId="5959CCBE" w14:textId="77777777" w:rsidR="00873DC7" w:rsidRDefault="00873DC7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D746" w14:textId="77777777" w:rsidR="00507B19" w:rsidRDefault="00507B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D85C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3359" behindDoc="0" locked="0" layoutInCell="1" allowOverlap="1" wp14:anchorId="0195FB8B" wp14:editId="71DFB505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2E30837E" wp14:editId="163155C3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CBB3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" strokecolor="black [3200]" strokeweight="1pt"/>
          </w:pict>
        </mc:Fallback>
      </mc:AlternateContent>
    </w:r>
    <w:proofErr w:type="spellStart"/>
    <w:r>
      <w:rPr>
        <w:rFonts w:ascii="Calibri" w:hAnsi="Calibri"/>
        <w:b/>
        <w:sz w:val="16"/>
        <w:szCs w:val="16"/>
      </w:rPr>
      <w:t>Moravská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vysoká</w:t>
    </w:r>
    <w:proofErr w:type="spellEnd"/>
    <w:r>
      <w:rPr>
        <w:rFonts w:ascii="Calibri" w:hAnsi="Calibri"/>
        <w:b/>
        <w:sz w:val="16"/>
        <w:szCs w:val="16"/>
      </w:rPr>
      <w:t xml:space="preserve"> </w:t>
    </w:r>
    <w:proofErr w:type="spellStart"/>
    <w:r>
      <w:rPr>
        <w:rFonts w:ascii="Calibri" w:hAnsi="Calibri"/>
        <w:b/>
        <w:sz w:val="16"/>
        <w:szCs w:val="16"/>
      </w:rPr>
      <w:t>škola</w:t>
    </w:r>
    <w:proofErr w:type="spellEnd"/>
    <w:r>
      <w:rPr>
        <w:rFonts w:ascii="Calibri" w:hAnsi="Calibri"/>
        <w:b/>
        <w:sz w:val="16"/>
        <w:szCs w:val="16"/>
      </w:rPr>
      <w:t xml:space="preserve"> Olomouc, </w:t>
    </w:r>
    <w:proofErr w:type="spellStart"/>
    <w:r>
      <w:rPr>
        <w:rFonts w:ascii="Calibri" w:hAnsi="Calibri"/>
        <w:b/>
        <w:sz w:val="16"/>
        <w:szCs w:val="16"/>
      </w:rPr>
      <w:t>o.p.s</w:t>
    </w:r>
    <w:proofErr w:type="spellEnd"/>
    <w:r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14:paraId="43A90C80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Spis</w:t>
    </w:r>
    <w:proofErr w:type="spellEnd"/>
    <w:r>
      <w:rPr>
        <w:rFonts w:ascii="Calibri" w:hAnsi="Calibri"/>
        <w:sz w:val="16"/>
        <w:szCs w:val="16"/>
      </w:rPr>
      <w:t xml:space="preserve">. </w:t>
    </w:r>
    <w:proofErr w:type="spellStart"/>
    <w:r>
      <w:rPr>
        <w:rFonts w:ascii="Calibri" w:hAnsi="Calibri"/>
        <w:sz w:val="16"/>
        <w:szCs w:val="16"/>
      </w:rPr>
      <w:t>značka</w:t>
    </w:r>
    <w:proofErr w:type="spellEnd"/>
    <w:r>
      <w:rPr>
        <w:rFonts w:ascii="Calibri" w:hAnsi="Calibri"/>
        <w:sz w:val="16"/>
        <w:szCs w:val="16"/>
      </w:rPr>
      <w:t xml:space="preserve">: </w:t>
    </w:r>
    <w:proofErr w:type="spellStart"/>
    <w:r>
      <w:rPr>
        <w:rFonts w:ascii="Calibri" w:hAnsi="Calibri"/>
        <w:sz w:val="16"/>
        <w:szCs w:val="16"/>
      </w:rPr>
      <w:t>oddíl</w:t>
    </w:r>
    <w:proofErr w:type="spellEnd"/>
    <w:r>
      <w:rPr>
        <w:rFonts w:ascii="Calibri" w:hAnsi="Calibri"/>
        <w:sz w:val="16"/>
        <w:szCs w:val="16"/>
      </w:rPr>
      <w:t xml:space="preserve"> O; </w:t>
    </w:r>
    <w:proofErr w:type="spellStart"/>
    <w:r>
      <w:rPr>
        <w:rFonts w:ascii="Calibri" w:hAnsi="Calibri"/>
        <w:sz w:val="16"/>
        <w:szCs w:val="16"/>
      </w:rPr>
      <w:t>vložka</w:t>
    </w:r>
    <w:proofErr w:type="spellEnd"/>
    <w:r>
      <w:rPr>
        <w:rFonts w:ascii="Calibri" w:hAnsi="Calibri"/>
        <w:sz w:val="16"/>
        <w:szCs w:val="16"/>
      </w:rPr>
      <w:t xml:space="preserve"> 202; </w:t>
    </w:r>
    <w:proofErr w:type="spellStart"/>
    <w:r>
      <w:rPr>
        <w:rFonts w:ascii="Calibri" w:hAnsi="Calibri"/>
        <w:sz w:val="16"/>
        <w:szCs w:val="16"/>
      </w:rPr>
      <w:t>vedená</w:t>
    </w:r>
    <w:proofErr w:type="spellEnd"/>
    <w:r>
      <w:rPr>
        <w:rFonts w:ascii="Calibri" w:hAnsi="Calibri"/>
        <w:sz w:val="16"/>
        <w:szCs w:val="16"/>
      </w:rPr>
      <w:t xml:space="preserve"> u </w:t>
    </w:r>
    <w:proofErr w:type="spellStart"/>
    <w:r>
      <w:rPr>
        <w:rFonts w:ascii="Calibri" w:hAnsi="Calibri"/>
        <w:sz w:val="16"/>
        <w:szCs w:val="16"/>
      </w:rPr>
      <w:t>Krajského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soudu</w:t>
    </w:r>
    <w:proofErr w:type="spellEnd"/>
    <w:r>
      <w:rPr>
        <w:rFonts w:ascii="Calibri" w:hAnsi="Calibri"/>
        <w:sz w:val="16"/>
        <w:szCs w:val="16"/>
      </w:rPr>
      <w:t xml:space="preserve"> v </w:t>
    </w:r>
    <w:proofErr w:type="spellStart"/>
    <w:r>
      <w:rPr>
        <w:rFonts w:ascii="Calibri" w:hAnsi="Calibri"/>
        <w:sz w:val="16"/>
        <w:szCs w:val="16"/>
      </w:rPr>
      <w:t>Ostravě</w:t>
    </w:r>
    <w:proofErr w:type="spellEnd"/>
  </w:p>
  <w:p w14:paraId="4751647D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1888EF05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Bankovní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spojení</w:t>
    </w:r>
    <w:proofErr w:type="spellEnd"/>
    <w:r>
      <w:rPr>
        <w:rFonts w:ascii="Calibri" w:hAnsi="Calibri"/>
        <w:sz w:val="16"/>
        <w:szCs w:val="16"/>
      </w:rPr>
      <w:t>: ČSOB Olomouc 197621416/0300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435D" w14:textId="77777777" w:rsidR="00507B19" w:rsidRDefault="00507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5206" w14:textId="77777777" w:rsidR="00873DC7" w:rsidRDefault="00873DC7" w:rsidP="00385513">
      <w:r>
        <w:separator/>
      </w:r>
    </w:p>
  </w:footnote>
  <w:footnote w:type="continuationSeparator" w:id="0">
    <w:p w14:paraId="4770FD2C" w14:textId="77777777" w:rsidR="00873DC7" w:rsidRDefault="00873DC7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455" w14:textId="77777777" w:rsidR="00507B19" w:rsidRDefault="00507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82A3" w14:textId="77777777" w:rsidR="00385513" w:rsidRDefault="00242C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1" behindDoc="0" locked="0" layoutInCell="1" allowOverlap="1" wp14:anchorId="10DD12BD" wp14:editId="0C24941D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11" name="Obrázek 11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 w:rsidRPr="00ED19E6">
      <w:rPr>
        <w:rFonts w:ascii="Calibri Light" w:hAnsi="Calibri Light"/>
        <w:noProof/>
        <w:lang w:val="cs-CZ" w:eastAsia="cs-CZ"/>
      </w:rPr>
      <w:drawing>
        <wp:anchor distT="0" distB="0" distL="114300" distR="114300" simplePos="0" relativeHeight="251659263" behindDoc="0" locked="0" layoutInCell="1" allowOverlap="1" wp14:anchorId="7252D088" wp14:editId="6E16F3DB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12" name="Obrázek 1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C9B5" w14:textId="77777777" w:rsidR="00507B19" w:rsidRDefault="00507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937"/>
    <w:multiLevelType w:val="hybridMultilevel"/>
    <w:tmpl w:val="478C56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12C5B"/>
    <w:multiLevelType w:val="hybridMultilevel"/>
    <w:tmpl w:val="C3426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9EC"/>
    <w:multiLevelType w:val="hybridMultilevel"/>
    <w:tmpl w:val="7EE227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47EFA"/>
    <w:multiLevelType w:val="hybridMultilevel"/>
    <w:tmpl w:val="1A48A9A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71325"/>
    <w:multiLevelType w:val="hybridMultilevel"/>
    <w:tmpl w:val="310E44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E2836"/>
    <w:multiLevelType w:val="hybridMultilevel"/>
    <w:tmpl w:val="CA18B146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F92C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2C7754"/>
    <w:multiLevelType w:val="hybridMultilevel"/>
    <w:tmpl w:val="CEEA6CBA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6573232"/>
    <w:multiLevelType w:val="hybridMultilevel"/>
    <w:tmpl w:val="D8CED1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7"/>
    <w:rsid w:val="00062149"/>
    <w:rsid w:val="000F3CAB"/>
    <w:rsid w:val="00110878"/>
    <w:rsid w:val="00146C80"/>
    <w:rsid w:val="001B6093"/>
    <w:rsid w:val="00222E13"/>
    <w:rsid w:val="00226B88"/>
    <w:rsid w:val="00242CCB"/>
    <w:rsid w:val="002E61B1"/>
    <w:rsid w:val="002E7850"/>
    <w:rsid w:val="00385513"/>
    <w:rsid w:val="00494F7E"/>
    <w:rsid w:val="004A6272"/>
    <w:rsid w:val="00507B19"/>
    <w:rsid w:val="00512C83"/>
    <w:rsid w:val="00567D27"/>
    <w:rsid w:val="005A2891"/>
    <w:rsid w:val="00633AC8"/>
    <w:rsid w:val="006D6FE8"/>
    <w:rsid w:val="006D702C"/>
    <w:rsid w:val="006E7A71"/>
    <w:rsid w:val="006F4995"/>
    <w:rsid w:val="007C237F"/>
    <w:rsid w:val="007D5659"/>
    <w:rsid w:val="008150A8"/>
    <w:rsid w:val="00870CE2"/>
    <w:rsid w:val="00873DC7"/>
    <w:rsid w:val="009C2C27"/>
    <w:rsid w:val="009F07E2"/>
    <w:rsid w:val="00A831D5"/>
    <w:rsid w:val="00B01EA5"/>
    <w:rsid w:val="00BF71BB"/>
    <w:rsid w:val="00C61C6E"/>
    <w:rsid w:val="00C634D8"/>
    <w:rsid w:val="00C67B75"/>
    <w:rsid w:val="00CF7079"/>
    <w:rsid w:val="00D6728B"/>
    <w:rsid w:val="00DD01F2"/>
    <w:rsid w:val="00DE2077"/>
    <w:rsid w:val="00E357B1"/>
    <w:rsid w:val="00ED19E6"/>
    <w:rsid w:val="00F01BEC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3CB28C"/>
  <w15:docId w15:val="{EA178B86-F39D-44DE-B575-5333477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565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1694-CDE5-4C86-9814-EC30BC1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KovacicinovaI</dc:creator>
  <cp:lastModifiedBy>Poledna Martin</cp:lastModifiedBy>
  <cp:revision>8</cp:revision>
  <cp:lastPrinted>2021-10-01T07:35:00Z</cp:lastPrinted>
  <dcterms:created xsi:type="dcterms:W3CDTF">2020-01-07T09:52:00Z</dcterms:created>
  <dcterms:modified xsi:type="dcterms:W3CDTF">2021-10-01T11:59:00Z</dcterms:modified>
</cp:coreProperties>
</file>