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B1" w:rsidRDefault="000512B1" w:rsidP="000512B1">
      <w:pPr>
        <w:jc w:val="both"/>
        <w:rPr>
          <w:rFonts w:ascii="Calibri" w:hAnsi="Calibri" w:cs="Calibri"/>
        </w:rPr>
      </w:pPr>
      <w:bookmarkStart w:id="0" w:name="_Ref520871095"/>
      <w:bookmarkStart w:id="1" w:name="_Ref43012791"/>
      <w:r>
        <w:rPr>
          <w:rFonts w:cs="Calibri"/>
          <w:i/>
        </w:rPr>
        <w:t>Ministerstvo školství, mládeže a tělovýchovy registrovalo podle § 36 odst. 2 a odst. 4, § 41 odst. 2 a § 87 písm. a) zákona č. 111/1998 Sb., o vysokých školách a o změně a d</w:t>
      </w:r>
      <w:r w:rsidR="004C0F06">
        <w:rPr>
          <w:rFonts w:cs="Calibri"/>
          <w:i/>
        </w:rPr>
        <w:t>oplnění dalších zákonů (zákon o </w:t>
      </w:r>
      <w:r>
        <w:rPr>
          <w:rFonts w:cs="Calibri"/>
          <w:i/>
        </w:rPr>
        <w:t xml:space="preserve">vysokých školách), dne  </w:t>
      </w:r>
      <w:r w:rsidR="00517984">
        <w:rPr>
          <w:rFonts w:cs="Calibri"/>
          <w:i/>
        </w:rPr>
        <w:t>28.</w:t>
      </w:r>
      <w:r>
        <w:rPr>
          <w:rFonts w:cs="Calibri"/>
          <w:i/>
        </w:rPr>
        <w:t xml:space="preserve"> března 2017 pod č.j. MSMT-4914/2017-1 </w:t>
      </w:r>
      <w:r w:rsidRPr="004C0F06">
        <w:rPr>
          <w:rFonts w:cs="Calibri"/>
          <w:b/>
          <w:i/>
        </w:rPr>
        <w:t>Ř</w:t>
      </w:r>
      <w:r w:rsidRPr="000512B1">
        <w:rPr>
          <w:rFonts w:cs="Calibri"/>
          <w:b/>
          <w:i/>
        </w:rPr>
        <w:t>ád</w:t>
      </w:r>
      <w:r>
        <w:rPr>
          <w:rFonts w:cs="Calibri"/>
          <w:b/>
          <w:i/>
        </w:rPr>
        <w:t xml:space="preserve"> výběrového řízení pro obsazování míst akademických pracovníků Moravské vysoké školy Olomouc, o.p.s. </w:t>
      </w:r>
    </w:p>
    <w:p w:rsidR="000512B1" w:rsidRDefault="000512B1" w:rsidP="000512B1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:rsidR="000512B1" w:rsidRDefault="000512B1" w:rsidP="000512B1">
      <w:pPr>
        <w:ind w:left="2400"/>
        <w:jc w:val="both"/>
        <w:rPr>
          <w:rFonts w:cs="Calibri"/>
          <w:i/>
        </w:rPr>
      </w:pPr>
    </w:p>
    <w:p w:rsidR="000512B1" w:rsidRDefault="000512B1" w:rsidP="000512B1">
      <w:pPr>
        <w:ind w:left="2400"/>
        <w:jc w:val="both"/>
        <w:rPr>
          <w:rFonts w:cs="Calibri"/>
          <w:i/>
        </w:rPr>
      </w:pPr>
    </w:p>
    <w:p w:rsidR="00D90072" w:rsidRDefault="00D90072" w:rsidP="000512B1">
      <w:pPr>
        <w:ind w:left="2400"/>
        <w:jc w:val="both"/>
        <w:rPr>
          <w:rFonts w:cs="Calibri"/>
          <w:i/>
        </w:rPr>
      </w:pPr>
    </w:p>
    <w:p w:rsidR="00D90072" w:rsidRDefault="00D90072" w:rsidP="000512B1">
      <w:pPr>
        <w:ind w:left="2400"/>
        <w:jc w:val="both"/>
        <w:rPr>
          <w:rFonts w:cs="Calibri"/>
          <w:i/>
        </w:rPr>
      </w:pPr>
    </w:p>
    <w:p w:rsidR="000512B1" w:rsidRDefault="000512B1" w:rsidP="000512B1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:rsidR="000512B1" w:rsidRDefault="000512B1" w:rsidP="000512B1">
      <w:pPr>
        <w:ind w:left="4524" w:firstLine="432"/>
        <w:jc w:val="both"/>
        <w:rPr>
          <w:rFonts w:cs="Calibri"/>
          <w:i/>
        </w:rPr>
      </w:pPr>
      <w:r>
        <w:rPr>
          <w:rFonts w:cs="Calibri"/>
          <w:i/>
        </w:rPr>
        <w:t xml:space="preserve"> .........................................................</w:t>
      </w:r>
    </w:p>
    <w:p w:rsidR="000512B1" w:rsidRDefault="000512B1" w:rsidP="000512B1">
      <w:pPr>
        <w:ind w:left="5200"/>
        <w:jc w:val="both"/>
        <w:rPr>
          <w:rFonts w:cs="Calibri"/>
          <w:i/>
        </w:rPr>
      </w:pPr>
      <w:r>
        <w:rPr>
          <w:rFonts w:cs="Calibri"/>
          <w:i/>
        </w:rPr>
        <w:t xml:space="preserve">   Mgr. Karolína Gondková</w:t>
      </w:r>
    </w:p>
    <w:p w:rsidR="000512B1" w:rsidRDefault="000512B1" w:rsidP="000512B1">
      <w:pPr>
        <w:ind w:left="4400" w:firstLine="400"/>
        <w:jc w:val="both"/>
        <w:rPr>
          <w:rFonts w:cs="Calibri"/>
          <w:b/>
        </w:rPr>
      </w:pPr>
      <w:r>
        <w:rPr>
          <w:rFonts w:cs="Calibri"/>
          <w:i/>
        </w:rPr>
        <w:t xml:space="preserve">     ředitelka odboru vysokých škol</w:t>
      </w:r>
    </w:p>
    <w:p w:rsidR="000512B1" w:rsidRPr="00164B91" w:rsidRDefault="000512B1" w:rsidP="000512B1">
      <w:pPr>
        <w:rPr>
          <w:rFonts w:ascii="Signika" w:hAnsi="Signika" w:cs="Arial"/>
        </w:rPr>
      </w:pPr>
    </w:p>
    <w:p w:rsidR="009A467A" w:rsidRPr="0001355D" w:rsidRDefault="009A467A" w:rsidP="001016A0">
      <w:pPr>
        <w:spacing w:line="276" w:lineRule="auto"/>
        <w:rPr>
          <w:rFonts w:cs="Arial"/>
        </w:rPr>
      </w:pPr>
    </w:p>
    <w:p w:rsidR="005316DB" w:rsidRPr="0001355D" w:rsidRDefault="005316DB" w:rsidP="001016A0">
      <w:pPr>
        <w:spacing w:line="276" w:lineRule="auto"/>
        <w:rPr>
          <w:rFonts w:cs="Arial"/>
        </w:rPr>
      </w:pPr>
    </w:p>
    <w:p w:rsidR="005316DB" w:rsidRPr="0001355D" w:rsidRDefault="005316DB" w:rsidP="001016A0">
      <w:pPr>
        <w:spacing w:line="276" w:lineRule="auto"/>
        <w:rPr>
          <w:rFonts w:cs="Arial"/>
        </w:rPr>
      </w:pPr>
    </w:p>
    <w:p w:rsidR="005316DB" w:rsidRPr="0001355D" w:rsidRDefault="005316DB" w:rsidP="001016A0">
      <w:pPr>
        <w:spacing w:line="276" w:lineRule="auto"/>
        <w:rPr>
          <w:rFonts w:cs="Arial"/>
        </w:rPr>
      </w:pPr>
    </w:p>
    <w:p w:rsidR="000331C8" w:rsidRPr="0001355D" w:rsidRDefault="000331C8" w:rsidP="001016A0">
      <w:pPr>
        <w:spacing w:line="276" w:lineRule="auto"/>
        <w:rPr>
          <w:rFonts w:cs="Arial"/>
        </w:rPr>
      </w:pPr>
    </w:p>
    <w:bookmarkEnd w:id="0"/>
    <w:bookmarkEnd w:id="1"/>
    <w:p w:rsidR="0001355D" w:rsidRPr="0001355D" w:rsidRDefault="0001355D" w:rsidP="001016A0">
      <w:pPr>
        <w:spacing w:line="276" w:lineRule="auto"/>
        <w:rPr>
          <w:rFonts w:cs="Arial"/>
        </w:rPr>
      </w:pPr>
    </w:p>
    <w:p w:rsidR="0001355D" w:rsidRPr="0001355D" w:rsidRDefault="0001355D" w:rsidP="001016A0">
      <w:pPr>
        <w:spacing w:line="276" w:lineRule="auto"/>
        <w:rPr>
          <w:rFonts w:cs="Arial"/>
        </w:rPr>
      </w:pPr>
    </w:p>
    <w:p w:rsidR="0001355D" w:rsidRPr="0001355D" w:rsidRDefault="0001355D" w:rsidP="001016A0">
      <w:pPr>
        <w:spacing w:line="276" w:lineRule="auto"/>
        <w:rPr>
          <w:rFonts w:cs="Arial"/>
        </w:rPr>
      </w:pPr>
    </w:p>
    <w:p w:rsidR="00805E5A" w:rsidRPr="0001355D" w:rsidRDefault="00805E5A" w:rsidP="001016A0">
      <w:pPr>
        <w:spacing w:line="276" w:lineRule="auto"/>
        <w:rPr>
          <w:rFonts w:cs="Arial"/>
        </w:rPr>
      </w:pPr>
    </w:p>
    <w:p w:rsidR="00805E5A" w:rsidRPr="0001355D" w:rsidRDefault="00805E5A" w:rsidP="001016A0">
      <w:pPr>
        <w:spacing w:line="276" w:lineRule="auto"/>
        <w:rPr>
          <w:rFonts w:cs="Arial"/>
        </w:rPr>
      </w:pPr>
    </w:p>
    <w:p w:rsidR="00805E5A" w:rsidRPr="0001355D" w:rsidRDefault="00805E5A" w:rsidP="001016A0">
      <w:pPr>
        <w:spacing w:line="276" w:lineRule="auto"/>
        <w:rPr>
          <w:rFonts w:cs="Arial"/>
        </w:rPr>
      </w:pPr>
    </w:p>
    <w:p w:rsidR="00805E5A" w:rsidRPr="0001355D" w:rsidRDefault="00805E5A" w:rsidP="001016A0">
      <w:pPr>
        <w:spacing w:line="276" w:lineRule="auto"/>
        <w:rPr>
          <w:rFonts w:cs="Arial"/>
        </w:rPr>
      </w:pPr>
    </w:p>
    <w:p w:rsidR="00597C2D" w:rsidRPr="00863E11" w:rsidRDefault="00597C2D" w:rsidP="001016A0">
      <w:pPr>
        <w:pStyle w:val="Nzev"/>
        <w:spacing w:after="0" w:line="276" w:lineRule="auto"/>
        <w:rPr>
          <w:rFonts w:ascii="Signika" w:hAnsi="Signika"/>
          <w:caps/>
          <w:sz w:val="40"/>
          <w:szCs w:val="40"/>
        </w:rPr>
      </w:pPr>
      <w:r w:rsidRPr="00863E11">
        <w:rPr>
          <w:rFonts w:ascii="Signika" w:hAnsi="Signika"/>
          <w:caps/>
          <w:sz w:val="40"/>
          <w:szCs w:val="40"/>
        </w:rPr>
        <w:t xml:space="preserve">Řád výběrového řízení </w:t>
      </w:r>
      <w:r w:rsidR="00863E11" w:rsidRPr="00863E11">
        <w:rPr>
          <w:rFonts w:ascii="Signika" w:hAnsi="Signika"/>
          <w:caps/>
          <w:sz w:val="40"/>
          <w:szCs w:val="40"/>
        </w:rPr>
        <w:t>pro obsazování</w:t>
      </w:r>
    </w:p>
    <w:p w:rsidR="00597C2D" w:rsidRPr="00863E11" w:rsidRDefault="00597C2D" w:rsidP="001016A0">
      <w:pPr>
        <w:pStyle w:val="Nzev"/>
        <w:spacing w:after="0" w:line="276" w:lineRule="auto"/>
        <w:rPr>
          <w:rFonts w:ascii="Signika" w:hAnsi="Signika"/>
          <w:caps/>
          <w:sz w:val="40"/>
          <w:szCs w:val="40"/>
        </w:rPr>
      </w:pPr>
      <w:r w:rsidRPr="00863E11">
        <w:rPr>
          <w:rFonts w:ascii="Signika" w:hAnsi="Signika"/>
          <w:caps/>
          <w:sz w:val="40"/>
          <w:szCs w:val="40"/>
        </w:rPr>
        <w:t>míst akademických pracovníků</w:t>
      </w:r>
    </w:p>
    <w:p w:rsidR="00996D6C" w:rsidRPr="00863E11" w:rsidRDefault="00996D6C" w:rsidP="001016A0">
      <w:pPr>
        <w:pStyle w:val="HEAD3"/>
        <w:spacing w:line="276" w:lineRule="auto"/>
        <w:rPr>
          <w:rFonts w:ascii="Signika" w:hAnsi="Signika" w:cs="Arial"/>
          <w:caps/>
        </w:rPr>
      </w:pPr>
    </w:p>
    <w:p w:rsidR="00996D6C" w:rsidRPr="004E35F0" w:rsidRDefault="00996D6C" w:rsidP="001016A0">
      <w:pPr>
        <w:pStyle w:val="HEAD3"/>
        <w:spacing w:line="276" w:lineRule="auto"/>
        <w:rPr>
          <w:rFonts w:ascii="Signika" w:hAnsi="Signika" w:cs="Arial"/>
        </w:rPr>
      </w:pPr>
    </w:p>
    <w:p w:rsidR="00517984" w:rsidRDefault="00517984" w:rsidP="00517984">
      <w:pPr>
        <w:pStyle w:val="HEAD3"/>
        <w:spacing w:line="276" w:lineRule="auto"/>
        <w:rPr>
          <w:rFonts w:ascii="Signika" w:hAnsi="Signika" w:cs="Arial"/>
        </w:rPr>
      </w:pPr>
      <w:bookmarkStart w:id="2" w:name="_Toc277323351"/>
    </w:p>
    <w:p w:rsidR="00517984" w:rsidRDefault="00517984" w:rsidP="00517984">
      <w:pPr>
        <w:pStyle w:val="HEAD3"/>
        <w:spacing w:line="276" w:lineRule="auto"/>
        <w:rPr>
          <w:rFonts w:ascii="Signika" w:hAnsi="Signika" w:cs="Arial"/>
        </w:rPr>
      </w:pPr>
    </w:p>
    <w:p w:rsidR="00517984" w:rsidRDefault="00517984" w:rsidP="00517984">
      <w:pPr>
        <w:pStyle w:val="HEAD3"/>
        <w:spacing w:line="276" w:lineRule="auto"/>
        <w:rPr>
          <w:rFonts w:ascii="Signika" w:hAnsi="Signika" w:cs="Arial"/>
        </w:rPr>
      </w:pPr>
    </w:p>
    <w:p w:rsidR="00517984" w:rsidRDefault="00517984" w:rsidP="00517984">
      <w:pPr>
        <w:pStyle w:val="HEAD3"/>
        <w:spacing w:line="276" w:lineRule="auto"/>
        <w:rPr>
          <w:rFonts w:ascii="Signika" w:hAnsi="Signika" w:cs="Arial"/>
        </w:rPr>
      </w:pPr>
    </w:p>
    <w:p w:rsidR="00517984" w:rsidRDefault="00517984" w:rsidP="00517984">
      <w:pPr>
        <w:pStyle w:val="HEAD3"/>
        <w:spacing w:line="276" w:lineRule="auto"/>
        <w:rPr>
          <w:rFonts w:ascii="Signika" w:hAnsi="Signika" w:cs="Arial"/>
        </w:rPr>
      </w:pPr>
    </w:p>
    <w:p w:rsidR="00517984" w:rsidRDefault="00517984" w:rsidP="00517984">
      <w:pPr>
        <w:pStyle w:val="HEAD3"/>
        <w:spacing w:line="276" w:lineRule="auto"/>
        <w:rPr>
          <w:rFonts w:ascii="Signika" w:hAnsi="Signika" w:cs="Arial"/>
        </w:rPr>
      </w:pPr>
    </w:p>
    <w:p w:rsidR="00517984" w:rsidRDefault="00517984" w:rsidP="00517984">
      <w:pPr>
        <w:pStyle w:val="HEAD3"/>
        <w:spacing w:line="276" w:lineRule="auto"/>
        <w:rPr>
          <w:rFonts w:ascii="Signika" w:hAnsi="Signika" w:cs="Arial"/>
        </w:rPr>
      </w:pPr>
    </w:p>
    <w:p w:rsidR="00517984" w:rsidRPr="004E35F0" w:rsidRDefault="00517984" w:rsidP="00517984">
      <w:pPr>
        <w:pStyle w:val="HEAD3"/>
        <w:spacing w:line="276" w:lineRule="auto"/>
        <w:rPr>
          <w:rFonts w:ascii="Signika" w:hAnsi="Signika" w:cs="Arial"/>
        </w:rPr>
      </w:pPr>
    </w:p>
    <w:p w:rsidR="00517984" w:rsidRPr="004E35F0" w:rsidRDefault="00517984" w:rsidP="00517984">
      <w:pPr>
        <w:pStyle w:val="HEAD3"/>
        <w:spacing w:line="276" w:lineRule="auto"/>
        <w:rPr>
          <w:rFonts w:ascii="Signika" w:hAnsi="Signika" w:cs="Arial"/>
        </w:rPr>
      </w:pPr>
    </w:p>
    <w:p w:rsidR="00517984" w:rsidRPr="00FF100C" w:rsidRDefault="00517984" w:rsidP="00517984">
      <w:pPr>
        <w:pStyle w:val="Verze"/>
        <w:rPr>
          <w:rFonts w:ascii="Signika" w:hAnsi="Signika"/>
          <w:color w:val="auto"/>
          <w:sz w:val="22"/>
          <w:szCs w:val="22"/>
        </w:rPr>
      </w:pPr>
      <w:r w:rsidRPr="00FF100C">
        <w:rPr>
          <w:rFonts w:ascii="Signika" w:hAnsi="Signika"/>
          <w:color w:val="auto"/>
          <w:sz w:val="22"/>
          <w:szCs w:val="22"/>
        </w:rPr>
        <w:t>Verze:</w:t>
      </w:r>
      <w:r w:rsidRPr="00FF100C">
        <w:rPr>
          <w:rFonts w:ascii="Signika" w:hAnsi="Signika" w:cs="Cambria"/>
          <w:color w:val="auto"/>
          <w:sz w:val="22"/>
          <w:szCs w:val="22"/>
        </w:rPr>
        <w:tab/>
      </w:r>
      <w:r w:rsidRPr="00FF100C">
        <w:rPr>
          <w:rFonts w:ascii="Signika" w:hAnsi="Signika" w:cs="Cambria"/>
          <w:color w:val="auto"/>
          <w:sz w:val="22"/>
          <w:szCs w:val="22"/>
        </w:rPr>
        <w:tab/>
      </w:r>
      <w:r w:rsidRPr="00FF100C">
        <w:rPr>
          <w:rFonts w:ascii="Signika" w:hAnsi="Signika" w:cs="Cambria"/>
          <w:color w:val="auto"/>
          <w:sz w:val="22"/>
          <w:szCs w:val="22"/>
        </w:rPr>
        <w:tab/>
        <w:t>03</w:t>
      </w:r>
    </w:p>
    <w:p w:rsidR="00517984" w:rsidRPr="00FF100C" w:rsidRDefault="00517984" w:rsidP="00517984">
      <w:pPr>
        <w:pStyle w:val="Verze"/>
        <w:rPr>
          <w:rFonts w:ascii="Signika" w:hAnsi="Signika"/>
          <w:color w:val="auto"/>
          <w:sz w:val="22"/>
          <w:szCs w:val="22"/>
        </w:rPr>
      </w:pPr>
    </w:p>
    <w:p w:rsidR="00517984" w:rsidRPr="00FF100C" w:rsidRDefault="00517984" w:rsidP="00517984">
      <w:pPr>
        <w:rPr>
          <w:rFonts w:ascii="Signika" w:hAnsi="Signika"/>
          <w:sz w:val="22"/>
          <w:szCs w:val="22"/>
        </w:rPr>
      </w:pPr>
      <w:r w:rsidRPr="00FF100C">
        <w:rPr>
          <w:rFonts w:ascii="Signika" w:hAnsi="Signika"/>
          <w:sz w:val="22"/>
          <w:szCs w:val="22"/>
        </w:rPr>
        <w:t>Platnost od:</w:t>
      </w:r>
      <w:r w:rsidRPr="00FF100C">
        <w:rPr>
          <w:rFonts w:ascii="Signika" w:hAnsi="Signika" w:cs="Cambria"/>
          <w:sz w:val="22"/>
          <w:szCs w:val="22"/>
        </w:rPr>
        <w:tab/>
      </w:r>
      <w:r w:rsidRPr="00FF100C">
        <w:rPr>
          <w:rFonts w:ascii="Signika" w:hAnsi="Signika" w:cs="Cambria"/>
          <w:sz w:val="22"/>
          <w:szCs w:val="22"/>
        </w:rPr>
        <w:tab/>
        <w:t>dnem registrace MŠMT</w:t>
      </w:r>
      <w:r>
        <w:rPr>
          <w:rFonts w:ascii="Signika" w:hAnsi="Signika" w:cs="Cambria"/>
          <w:sz w:val="22"/>
          <w:szCs w:val="22"/>
        </w:rPr>
        <w:t xml:space="preserve"> – 28.3.2017</w:t>
      </w:r>
    </w:p>
    <w:p w:rsidR="00517984" w:rsidRPr="00FF100C" w:rsidRDefault="00517984" w:rsidP="00517984">
      <w:pPr>
        <w:ind w:left="1134" w:hanging="1134"/>
        <w:rPr>
          <w:rFonts w:ascii="Signika" w:hAnsi="Signika"/>
          <w:sz w:val="22"/>
          <w:szCs w:val="22"/>
        </w:rPr>
      </w:pPr>
    </w:p>
    <w:p w:rsidR="00517984" w:rsidRPr="00FF100C" w:rsidRDefault="00517984" w:rsidP="00517984">
      <w:pPr>
        <w:rPr>
          <w:rFonts w:ascii="Signika" w:hAnsi="Signika"/>
          <w:sz w:val="22"/>
          <w:szCs w:val="22"/>
        </w:rPr>
      </w:pPr>
      <w:r w:rsidRPr="00FF100C">
        <w:rPr>
          <w:rFonts w:ascii="Signika" w:hAnsi="Signika"/>
          <w:sz w:val="22"/>
          <w:szCs w:val="22"/>
        </w:rPr>
        <w:t>Vlastník činnosti:</w:t>
      </w:r>
      <w:r w:rsidRPr="00FF100C">
        <w:rPr>
          <w:rFonts w:ascii="Signika" w:hAnsi="Signika"/>
          <w:sz w:val="22"/>
          <w:szCs w:val="22"/>
        </w:rPr>
        <w:tab/>
        <w:t xml:space="preserve"> </w:t>
      </w:r>
      <w:r>
        <w:rPr>
          <w:rFonts w:ascii="Signika" w:hAnsi="Signika"/>
          <w:sz w:val="22"/>
          <w:szCs w:val="22"/>
        </w:rPr>
        <w:t>Personalista</w:t>
      </w:r>
    </w:p>
    <w:p w:rsidR="00517984" w:rsidRPr="00FF100C" w:rsidRDefault="00517984" w:rsidP="00517984">
      <w:pPr>
        <w:rPr>
          <w:rFonts w:ascii="Signika" w:hAnsi="Signika"/>
          <w:sz w:val="22"/>
          <w:szCs w:val="22"/>
        </w:rPr>
      </w:pPr>
    </w:p>
    <w:p w:rsidR="00517984" w:rsidRPr="00FF100C" w:rsidRDefault="00517984" w:rsidP="00517984">
      <w:pPr>
        <w:rPr>
          <w:rFonts w:ascii="Signika" w:hAnsi="Signika"/>
          <w:sz w:val="22"/>
          <w:szCs w:val="22"/>
        </w:rPr>
      </w:pPr>
      <w:r w:rsidRPr="00FF100C">
        <w:rPr>
          <w:rFonts w:ascii="Signika" w:hAnsi="Signika"/>
          <w:sz w:val="22"/>
          <w:szCs w:val="22"/>
        </w:rPr>
        <w:t>Garant procesu:</w:t>
      </w:r>
      <w:r w:rsidRPr="00FF100C">
        <w:rPr>
          <w:rFonts w:ascii="Signika" w:hAnsi="Signika"/>
          <w:sz w:val="22"/>
          <w:szCs w:val="22"/>
        </w:rPr>
        <w:tab/>
        <w:t>R</w:t>
      </w:r>
      <w:r w:rsidRPr="00FF100C">
        <w:rPr>
          <w:rFonts w:ascii="Signika" w:hAnsi="Signika" w:cs="Cambria"/>
          <w:sz w:val="22"/>
          <w:szCs w:val="22"/>
        </w:rPr>
        <w:t>ektor</w:t>
      </w:r>
    </w:p>
    <w:p w:rsidR="00517984" w:rsidRPr="00FF100C" w:rsidRDefault="00517984" w:rsidP="00517984">
      <w:pPr>
        <w:rPr>
          <w:rFonts w:ascii="Signika" w:hAnsi="Signika"/>
          <w:sz w:val="22"/>
          <w:szCs w:val="22"/>
        </w:rPr>
      </w:pPr>
    </w:p>
    <w:p w:rsidR="00517984" w:rsidRPr="00FF100C" w:rsidRDefault="00517984" w:rsidP="00517984">
      <w:pPr>
        <w:rPr>
          <w:rFonts w:ascii="Signika" w:hAnsi="Signika"/>
          <w:sz w:val="22"/>
          <w:szCs w:val="22"/>
        </w:rPr>
      </w:pPr>
      <w:r w:rsidRPr="00FF100C">
        <w:rPr>
          <w:rFonts w:ascii="Signika" w:hAnsi="Signika"/>
          <w:sz w:val="22"/>
          <w:szCs w:val="22"/>
        </w:rPr>
        <w:t>Kontroloval:</w:t>
      </w:r>
      <w:r w:rsidRPr="00FF100C">
        <w:rPr>
          <w:rFonts w:ascii="Signika" w:hAnsi="Signika"/>
          <w:sz w:val="22"/>
          <w:szCs w:val="22"/>
        </w:rPr>
        <w:tab/>
      </w:r>
      <w:r w:rsidRPr="00FF100C">
        <w:rPr>
          <w:rFonts w:ascii="Signika" w:hAnsi="Signika"/>
          <w:sz w:val="22"/>
          <w:szCs w:val="22"/>
        </w:rPr>
        <w:tab/>
      </w:r>
      <w:r w:rsidRPr="00FF100C">
        <w:rPr>
          <w:rFonts w:ascii="Signika" w:hAnsi="Signika" w:cs="Cambria"/>
          <w:sz w:val="22"/>
          <w:szCs w:val="22"/>
        </w:rPr>
        <w:t>Manažer kvality</w:t>
      </w:r>
    </w:p>
    <w:p w:rsidR="00517984" w:rsidRPr="00FF100C" w:rsidRDefault="00517984" w:rsidP="00517984">
      <w:pPr>
        <w:rPr>
          <w:rFonts w:ascii="Signika" w:hAnsi="Signika"/>
          <w:sz w:val="22"/>
          <w:szCs w:val="22"/>
        </w:rPr>
      </w:pPr>
    </w:p>
    <w:p w:rsidR="00517984" w:rsidRPr="00FF100C" w:rsidRDefault="00517984" w:rsidP="00517984">
      <w:pPr>
        <w:rPr>
          <w:rFonts w:ascii="Signika" w:hAnsi="Signika" w:cs="Arial"/>
          <w:sz w:val="22"/>
          <w:szCs w:val="22"/>
        </w:rPr>
      </w:pPr>
      <w:r w:rsidRPr="00FF100C">
        <w:rPr>
          <w:rFonts w:ascii="Signika" w:hAnsi="Signika"/>
          <w:sz w:val="22"/>
          <w:szCs w:val="22"/>
        </w:rPr>
        <w:t>Schválil:</w:t>
      </w:r>
      <w:r w:rsidRPr="00FF100C">
        <w:rPr>
          <w:rFonts w:ascii="Cambria" w:hAnsi="Cambria" w:cs="Cambria"/>
          <w:sz w:val="22"/>
          <w:szCs w:val="22"/>
        </w:rPr>
        <w:t> </w:t>
      </w:r>
      <w:r w:rsidRPr="00FF100C">
        <w:rPr>
          <w:rFonts w:ascii="Signika" w:hAnsi="Signika" w:cs="Cambria"/>
          <w:sz w:val="22"/>
          <w:szCs w:val="22"/>
        </w:rPr>
        <w:tab/>
      </w:r>
      <w:r w:rsidRPr="00FF100C">
        <w:rPr>
          <w:rFonts w:ascii="Signika" w:hAnsi="Signika" w:cs="Cambria"/>
          <w:sz w:val="22"/>
          <w:szCs w:val="22"/>
        </w:rPr>
        <w:tab/>
        <w:t xml:space="preserve">Ředitel: </w:t>
      </w:r>
      <w:r w:rsidRPr="00FF100C">
        <w:rPr>
          <w:rFonts w:ascii="Signika" w:hAnsi="Signika"/>
          <w:bCs/>
          <w:sz w:val="22"/>
          <w:szCs w:val="22"/>
        </w:rPr>
        <w:t>RNDr. Josef Tesařík</w:t>
      </w:r>
    </w:p>
    <w:p w:rsidR="001016A0" w:rsidRPr="001016A0" w:rsidRDefault="001016A0" w:rsidP="001016A0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  <w:sz w:val="22"/>
          <w:szCs w:val="22"/>
        </w:rPr>
      </w:pPr>
      <w:r>
        <w:rPr>
          <w:rFonts w:ascii="Signika" w:hAnsi="Signika" w:cs="Arial"/>
        </w:rPr>
        <w:br w:type="page"/>
      </w:r>
      <w:r w:rsidRPr="001016A0">
        <w:rPr>
          <w:rFonts w:ascii="Signika" w:hAnsi="Signika" w:cs="Arial"/>
          <w:sz w:val="22"/>
          <w:szCs w:val="22"/>
        </w:rPr>
        <w:lastRenderedPageBreak/>
        <w:t>Článek 1</w:t>
      </w:r>
    </w:p>
    <w:p w:rsidR="00996D6C" w:rsidRPr="001016A0" w:rsidRDefault="0019088E" w:rsidP="001016A0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  <w:sz w:val="22"/>
          <w:szCs w:val="22"/>
        </w:rPr>
      </w:pPr>
      <w:r w:rsidRPr="001016A0">
        <w:rPr>
          <w:rFonts w:ascii="Signika" w:hAnsi="Signika" w:cs="Arial"/>
          <w:sz w:val="22"/>
          <w:szCs w:val="22"/>
        </w:rPr>
        <w:t>Obecná ustanovení</w:t>
      </w:r>
      <w:bookmarkEnd w:id="2"/>
    </w:p>
    <w:p w:rsidR="00B36B7E" w:rsidRPr="001016A0" w:rsidRDefault="00597C2D" w:rsidP="001E5C13">
      <w:pPr>
        <w:pStyle w:val="Odstavecseseznamem"/>
        <w:numPr>
          <w:ilvl w:val="0"/>
          <w:numId w:val="20"/>
        </w:numPr>
        <w:jc w:val="both"/>
        <w:rPr>
          <w:rFonts w:ascii="Signika" w:hAnsi="Signika"/>
          <w:sz w:val="22"/>
          <w:szCs w:val="22"/>
        </w:rPr>
      </w:pPr>
      <w:r w:rsidRPr="001016A0">
        <w:rPr>
          <w:rFonts w:ascii="Signika" w:hAnsi="Signika"/>
          <w:sz w:val="22"/>
          <w:szCs w:val="22"/>
        </w:rPr>
        <w:t xml:space="preserve">Tento řád </w:t>
      </w:r>
      <w:r w:rsidR="00257DC0" w:rsidRPr="001016A0">
        <w:rPr>
          <w:rFonts w:ascii="Signika" w:hAnsi="Signika"/>
          <w:sz w:val="22"/>
          <w:szCs w:val="22"/>
        </w:rPr>
        <w:t xml:space="preserve">definuje pravidla pro </w:t>
      </w:r>
      <w:r w:rsidRPr="001016A0">
        <w:rPr>
          <w:rFonts w:ascii="Signika" w:hAnsi="Signika"/>
          <w:sz w:val="22"/>
          <w:szCs w:val="22"/>
        </w:rPr>
        <w:t xml:space="preserve">obsazování míst interních zaměstnanců - akademických </w:t>
      </w:r>
      <w:r w:rsidR="00257DC0" w:rsidRPr="001016A0">
        <w:rPr>
          <w:rFonts w:ascii="Signika" w:hAnsi="Signika"/>
          <w:sz w:val="22"/>
          <w:szCs w:val="22"/>
        </w:rPr>
        <w:t>pracovníků Moravské vysoké školy Olomouc</w:t>
      </w:r>
      <w:r w:rsidR="00B4572F" w:rsidRPr="001016A0">
        <w:rPr>
          <w:rFonts w:ascii="Signika" w:hAnsi="Signika"/>
          <w:sz w:val="22"/>
          <w:szCs w:val="22"/>
        </w:rPr>
        <w:t xml:space="preserve">, o.p.s. (dále jen </w:t>
      </w:r>
      <w:r w:rsidR="00740572">
        <w:rPr>
          <w:rFonts w:ascii="Signika" w:hAnsi="Signika"/>
          <w:sz w:val="22"/>
          <w:szCs w:val="22"/>
        </w:rPr>
        <w:t>„</w:t>
      </w:r>
      <w:r w:rsidR="00B4572F" w:rsidRPr="001016A0">
        <w:rPr>
          <w:rFonts w:ascii="Signika" w:hAnsi="Signika"/>
          <w:sz w:val="22"/>
          <w:szCs w:val="22"/>
        </w:rPr>
        <w:t>MVŠO</w:t>
      </w:r>
      <w:r w:rsidR="00740572">
        <w:rPr>
          <w:rFonts w:ascii="Signika" w:hAnsi="Signika"/>
          <w:sz w:val="22"/>
          <w:szCs w:val="22"/>
        </w:rPr>
        <w:t>“</w:t>
      </w:r>
      <w:r w:rsidR="00B4572F" w:rsidRPr="001016A0">
        <w:rPr>
          <w:rFonts w:ascii="Signika" w:hAnsi="Signika"/>
          <w:sz w:val="22"/>
          <w:szCs w:val="22"/>
        </w:rPr>
        <w:t>)</w:t>
      </w:r>
      <w:r w:rsidR="00257DC0" w:rsidRPr="001016A0">
        <w:rPr>
          <w:rFonts w:ascii="Signika" w:hAnsi="Signika"/>
          <w:sz w:val="22"/>
          <w:szCs w:val="22"/>
        </w:rPr>
        <w:t xml:space="preserve">. </w:t>
      </w:r>
    </w:p>
    <w:p w:rsidR="00597C2D" w:rsidRPr="001016A0" w:rsidRDefault="00597C2D" w:rsidP="001E5C13">
      <w:pPr>
        <w:pStyle w:val="Odstavecseseznamem"/>
        <w:numPr>
          <w:ilvl w:val="0"/>
          <w:numId w:val="20"/>
        </w:numPr>
        <w:jc w:val="both"/>
        <w:rPr>
          <w:rFonts w:ascii="Signika" w:hAnsi="Signika"/>
          <w:sz w:val="22"/>
          <w:szCs w:val="22"/>
        </w:rPr>
      </w:pPr>
      <w:r w:rsidRPr="001016A0">
        <w:rPr>
          <w:rFonts w:ascii="Signika" w:hAnsi="Signika"/>
          <w:sz w:val="22"/>
          <w:szCs w:val="22"/>
        </w:rPr>
        <w:t>Na základě výběrového řízení se obsazují následující místa akademických pracovníků MVŠO:</w:t>
      </w:r>
    </w:p>
    <w:p w:rsidR="00597C2D" w:rsidRPr="001016A0" w:rsidRDefault="00597C2D" w:rsidP="001E5C13">
      <w:pPr>
        <w:pStyle w:val="Odstavecseseznamem"/>
        <w:numPr>
          <w:ilvl w:val="1"/>
          <w:numId w:val="20"/>
        </w:numPr>
        <w:jc w:val="both"/>
        <w:rPr>
          <w:rFonts w:ascii="Signika" w:hAnsi="Signika"/>
          <w:sz w:val="22"/>
          <w:szCs w:val="22"/>
        </w:rPr>
      </w:pPr>
      <w:r w:rsidRPr="001016A0">
        <w:rPr>
          <w:rFonts w:ascii="Signika" w:hAnsi="Signika"/>
          <w:sz w:val="22"/>
          <w:szCs w:val="22"/>
        </w:rPr>
        <w:t>profesorů,</w:t>
      </w:r>
    </w:p>
    <w:p w:rsidR="00597C2D" w:rsidRPr="001016A0" w:rsidRDefault="00597C2D" w:rsidP="001E5C13">
      <w:pPr>
        <w:pStyle w:val="Odstavecseseznamem"/>
        <w:numPr>
          <w:ilvl w:val="1"/>
          <w:numId w:val="20"/>
        </w:numPr>
        <w:jc w:val="both"/>
        <w:rPr>
          <w:rFonts w:ascii="Signika" w:hAnsi="Signika"/>
          <w:sz w:val="22"/>
          <w:szCs w:val="22"/>
        </w:rPr>
      </w:pPr>
      <w:r w:rsidRPr="001016A0">
        <w:rPr>
          <w:rFonts w:ascii="Signika" w:hAnsi="Signika"/>
          <w:sz w:val="22"/>
          <w:szCs w:val="22"/>
        </w:rPr>
        <w:t>docentů,</w:t>
      </w:r>
    </w:p>
    <w:p w:rsidR="00597C2D" w:rsidRPr="001016A0" w:rsidRDefault="00597C2D" w:rsidP="001E5C13">
      <w:pPr>
        <w:pStyle w:val="Odstavecseseznamem"/>
        <w:numPr>
          <w:ilvl w:val="1"/>
          <w:numId w:val="20"/>
        </w:numPr>
        <w:jc w:val="both"/>
        <w:rPr>
          <w:rFonts w:ascii="Signika" w:hAnsi="Signika"/>
          <w:sz w:val="22"/>
          <w:szCs w:val="22"/>
        </w:rPr>
      </w:pPr>
      <w:r w:rsidRPr="001016A0">
        <w:rPr>
          <w:rFonts w:ascii="Signika" w:hAnsi="Signika"/>
          <w:sz w:val="22"/>
          <w:szCs w:val="22"/>
        </w:rPr>
        <w:t>odborných asistentů,</w:t>
      </w:r>
    </w:p>
    <w:p w:rsidR="00597C2D" w:rsidRDefault="00597C2D" w:rsidP="001E5C13">
      <w:pPr>
        <w:pStyle w:val="Odstavecseseznamem"/>
        <w:numPr>
          <w:ilvl w:val="1"/>
          <w:numId w:val="20"/>
        </w:numPr>
        <w:jc w:val="both"/>
        <w:rPr>
          <w:rFonts w:ascii="Signika" w:hAnsi="Signika"/>
          <w:sz w:val="22"/>
          <w:szCs w:val="22"/>
        </w:rPr>
      </w:pPr>
      <w:r w:rsidRPr="001016A0">
        <w:rPr>
          <w:rFonts w:ascii="Signika" w:hAnsi="Signika"/>
          <w:sz w:val="22"/>
          <w:szCs w:val="22"/>
        </w:rPr>
        <w:t>lektorů.</w:t>
      </w:r>
    </w:p>
    <w:p w:rsidR="001016A0" w:rsidRPr="001016A0" w:rsidRDefault="001016A0" w:rsidP="001016A0">
      <w:pPr>
        <w:pStyle w:val="Normlnodsazen"/>
        <w:spacing w:line="276" w:lineRule="auto"/>
        <w:ind w:left="720" w:firstLine="0"/>
        <w:jc w:val="both"/>
        <w:rPr>
          <w:rFonts w:ascii="Signika" w:hAnsi="Signika" w:cs="Arial"/>
          <w:sz w:val="22"/>
          <w:szCs w:val="22"/>
        </w:rPr>
      </w:pPr>
    </w:p>
    <w:p w:rsidR="001016A0" w:rsidRPr="001016A0" w:rsidRDefault="001016A0" w:rsidP="001016A0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  <w:sz w:val="22"/>
          <w:szCs w:val="22"/>
        </w:rPr>
      </w:pPr>
      <w:r w:rsidRPr="001016A0">
        <w:rPr>
          <w:rFonts w:ascii="Signika" w:hAnsi="Signika" w:cs="Arial"/>
          <w:sz w:val="22"/>
          <w:szCs w:val="22"/>
        </w:rPr>
        <w:t>Článek 2</w:t>
      </w:r>
    </w:p>
    <w:p w:rsidR="001016A0" w:rsidRPr="001016A0" w:rsidRDefault="001016A0" w:rsidP="001016A0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  <w:sz w:val="22"/>
          <w:szCs w:val="22"/>
        </w:rPr>
      </w:pPr>
      <w:r w:rsidRPr="001016A0">
        <w:rPr>
          <w:rFonts w:ascii="Signika" w:hAnsi="Signika" w:cs="Arial"/>
          <w:sz w:val="22"/>
          <w:szCs w:val="22"/>
        </w:rPr>
        <w:t>Akademičtí pracovníci</w:t>
      </w:r>
    </w:p>
    <w:p w:rsidR="001A25FE" w:rsidRPr="001E5C13" w:rsidRDefault="001A25FE" w:rsidP="001E5C13">
      <w:pPr>
        <w:pStyle w:val="Odstavecseseznamem"/>
        <w:numPr>
          <w:ilvl w:val="0"/>
          <w:numId w:val="28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>Akademičtí pracovníci MVŠO jsou dle charakteristiky vykonávané činnosti a plnění kvalifikačních požadavků zařazeni do jedn</w:t>
      </w:r>
      <w:r w:rsidR="0001355D" w:rsidRPr="001E5C13">
        <w:rPr>
          <w:rFonts w:ascii="Signika" w:hAnsi="Signika"/>
          <w:sz w:val="22"/>
          <w:szCs w:val="22"/>
        </w:rPr>
        <w:t>otlivých tarifních tříd</w:t>
      </w:r>
      <w:r w:rsidRPr="001E5C13">
        <w:rPr>
          <w:rFonts w:ascii="Signika" w:hAnsi="Signika"/>
          <w:sz w:val="22"/>
          <w:szCs w:val="22"/>
        </w:rPr>
        <w:t xml:space="preserve"> následujícím způsobem. Dle takto formulovaných tarifních tří</w:t>
      </w:r>
      <w:r w:rsidR="0001355D" w:rsidRPr="001E5C13">
        <w:rPr>
          <w:rFonts w:ascii="Signika" w:hAnsi="Signika"/>
          <w:sz w:val="22"/>
          <w:szCs w:val="22"/>
        </w:rPr>
        <w:t>d</w:t>
      </w:r>
      <w:r w:rsidRPr="001E5C13">
        <w:rPr>
          <w:rFonts w:ascii="Signika" w:hAnsi="Signika"/>
          <w:sz w:val="22"/>
          <w:szCs w:val="22"/>
        </w:rPr>
        <w:t xml:space="preserve"> jsou formulovány i kvalifikační požadavky pro účely výběrového řízení.</w:t>
      </w:r>
    </w:p>
    <w:p w:rsidR="00597C2D" w:rsidRPr="001016A0" w:rsidRDefault="00597C2D" w:rsidP="001016A0">
      <w:pPr>
        <w:pStyle w:val="Normlnodsazen"/>
        <w:spacing w:line="276" w:lineRule="auto"/>
        <w:ind w:left="0" w:firstLine="0"/>
        <w:jc w:val="both"/>
        <w:rPr>
          <w:rFonts w:ascii="Signika" w:hAnsi="Signika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923"/>
        <w:gridCol w:w="1673"/>
        <w:gridCol w:w="1541"/>
        <w:gridCol w:w="1923"/>
        <w:gridCol w:w="1923"/>
      </w:tblGrid>
      <w:tr w:rsidR="00597C2D" w:rsidRPr="004E35F0" w:rsidTr="006E7D31">
        <w:trPr>
          <w:cantSplit/>
          <w:trHeight w:val="456"/>
        </w:trPr>
        <w:tc>
          <w:tcPr>
            <w:tcW w:w="657" w:type="dxa"/>
            <w:vMerge w:val="restart"/>
          </w:tcPr>
          <w:p w:rsidR="00597C2D" w:rsidRPr="004E35F0" w:rsidRDefault="00597C2D" w:rsidP="001E5C13">
            <w:pPr>
              <w:ind w:left="113" w:right="113"/>
              <w:jc w:val="center"/>
              <w:rPr>
                <w:rFonts w:ascii="Signika" w:hAnsi="Signika" w:cs="Arial"/>
                <w:b/>
              </w:rPr>
            </w:pPr>
          </w:p>
        </w:tc>
        <w:tc>
          <w:tcPr>
            <w:tcW w:w="1923" w:type="dxa"/>
          </w:tcPr>
          <w:p w:rsidR="00597C2D" w:rsidRPr="004E35F0" w:rsidRDefault="00597C2D" w:rsidP="001E5C13">
            <w:pPr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Lektor</w:t>
            </w:r>
          </w:p>
        </w:tc>
        <w:tc>
          <w:tcPr>
            <w:tcW w:w="1673" w:type="dxa"/>
          </w:tcPr>
          <w:p w:rsidR="00597C2D" w:rsidRPr="004E35F0" w:rsidRDefault="00597C2D" w:rsidP="001E5C13">
            <w:pPr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Odborný asistent 1</w:t>
            </w:r>
          </w:p>
        </w:tc>
        <w:tc>
          <w:tcPr>
            <w:tcW w:w="1541" w:type="dxa"/>
          </w:tcPr>
          <w:p w:rsidR="00597C2D" w:rsidRPr="004E35F0" w:rsidRDefault="00597C2D" w:rsidP="001E5C13">
            <w:pPr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Odborný asistent 2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Docent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Profesor</w:t>
            </w:r>
          </w:p>
        </w:tc>
      </w:tr>
      <w:tr w:rsidR="00597C2D" w:rsidRPr="004E35F0" w:rsidTr="006E7D31">
        <w:trPr>
          <w:cantSplit/>
          <w:trHeight w:val="263"/>
        </w:trPr>
        <w:tc>
          <w:tcPr>
            <w:tcW w:w="657" w:type="dxa"/>
            <w:vMerge/>
            <w:textDirection w:val="btLr"/>
          </w:tcPr>
          <w:p w:rsidR="00597C2D" w:rsidRPr="004E35F0" w:rsidRDefault="00597C2D" w:rsidP="001E5C13">
            <w:pPr>
              <w:ind w:left="113" w:right="113"/>
              <w:jc w:val="center"/>
              <w:rPr>
                <w:rFonts w:ascii="Signika" w:hAnsi="Signika" w:cs="Arial"/>
                <w:b/>
              </w:rPr>
            </w:pPr>
          </w:p>
        </w:tc>
        <w:tc>
          <w:tcPr>
            <w:tcW w:w="1923" w:type="dxa"/>
          </w:tcPr>
          <w:p w:rsidR="00597C2D" w:rsidRPr="004E35F0" w:rsidRDefault="00597C2D" w:rsidP="001E5C13">
            <w:pPr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1</w:t>
            </w:r>
          </w:p>
        </w:tc>
        <w:tc>
          <w:tcPr>
            <w:tcW w:w="1673" w:type="dxa"/>
          </w:tcPr>
          <w:p w:rsidR="00597C2D" w:rsidRPr="004E35F0" w:rsidRDefault="00597C2D" w:rsidP="001E5C13">
            <w:pPr>
              <w:jc w:val="center"/>
              <w:outlineLvl w:val="0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2</w:t>
            </w:r>
          </w:p>
        </w:tc>
        <w:tc>
          <w:tcPr>
            <w:tcW w:w="1541" w:type="dxa"/>
          </w:tcPr>
          <w:p w:rsidR="00597C2D" w:rsidRPr="004E35F0" w:rsidRDefault="00597C2D" w:rsidP="001E5C13">
            <w:pPr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3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jc w:val="center"/>
              <w:outlineLvl w:val="0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4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pStyle w:val="Normlnodsazen"/>
              <w:ind w:left="0" w:firstLine="0"/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5</w:t>
            </w:r>
          </w:p>
        </w:tc>
      </w:tr>
      <w:tr w:rsidR="00597C2D" w:rsidRPr="004E35F0" w:rsidTr="006E7D31">
        <w:trPr>
          <w:cantSplit/>
          <w:trHeight w:val="1134"/>
        </w:trPr>
        <w:tc>
          <w:tcPr>
            <w:tcW w:w="657" w:type="dxa"/>
            <w:textDirection w:val="btLr"/>
          </w:tcPr>
          <w:p w:rsidR="00597C2D" w:rsidRPr="004E35F0" w:rsidRDefault="00597C2D" w:rsidP="001E5C13">
            <w:pPr>
              <w:ind w:left="113" w:right="113"/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Kvalifikační předpoklady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VŠ</w:t>
            </w:r>
          </w:p>
        </w:tc>
        <w:tc>
          <w:tcPr>
            <w:tcW w:w="1673" w:type="dxa"/>
          </w:tcPr>
          <w:p w:rsidR="00597C2D" w:rsidRPr="004E35F0" w:rsidRDefault="00597C2D" w:rsidP="001E5C13">
            <w:pPr>
              <w:outlineLvl w:val="0"/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VŠ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Zahájení vědecké přípravy (studia Ph.D.)</w:t>
            </w:r>
          </w:p>
        </w:tc>
        <w:tc>
          <w:tcPr>
            <w:tcW w:w="1541" w:type="dxa"/>
          </w:tcPr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 xml:space="preserve">VŠ 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vědecká hodnost CSc., DrSc., Dr. nebo Ph.D.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min. 3 roky praxe v</w:t>
            </w:r>
            <w:r w:rsidR="00740572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E35F0">
              <w:rPr>
                <w:rFonts w:ascii="Signika" w:hAnsi="Signika" w:cs="Arial"/>
                <w:sz w:val="18"/>
                <w:szCs w:val="18"/>
              </w:rPr>
              <w:t>oboru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outlineLvl w:val="0"/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VŠ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 xml:space="preserve">habilitace, popř. jmenování docentem 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min. 5 let praxe v</w:t>
            </w:r>
            <w:r w:rsidRPr="004E35F0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E35F0">
              <w:rPr>
                <w:rFonts w:ascii="Signika" w:hAnsi="Signika" w:cs="Arial"/>
                <w:sz w:val="18"/>
                <w:szCs w:val="18"/>
              </w:rPr>
              <w:t>oboru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pStyle w:val="Normlnodsazen"/>
              <w:ind w:left="0" w:firstLine="0"/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VŠ</w:t>
            </w:r>
          </w:p>
          <w:p w:rsidR="00597C2D" w:rsidRPr="004E35F0" w:rsidRDefault="00597C2D" w:rsidP="001E5C13">
            <w:pPr>
              <w:pStyle w:val="Normlnodsazen"/>
              <w:ind w:left="0" w:firstLine="0"/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ukončené profesorské řízení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min. 7 let praxe v</w:t>
            </w:r>
            <w:r w:rsidRPr="004E35F0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E35F0">
              <w:rPr>
                <w:rFonts w:ascii="Signika" w:hAnsi="Signika" w:cs="Arial"/>
                <w:sz w:val="18"/>
                <w:szCs w:val="18"/>
              </w:rPr>
              <w:t>oboru</w:t>
            </w:r>
          </w:p>
        </w:tc>
      </w:tr>
      <w:tr w:rsidR="006E7D31" w:rsidRPr="004E35F0" w:rsidTr="006E7D31">
        <w:trPr>
          <w:cantSplit/>
          <w:trHeight w:val="1134"/>
        </w:trPr>
        <w:tc>
          <w:tcPr>
            <w:tcW w:w="657" w:type="dxa"/>
            <w:textDirection w:val="btLr"/>
          </w:tcPr>
          <w:p w:rsidR="00597C2D" w:rsidRPr="004E35F0" w:rsidRDefault="00597C2D" w:rsidP="001E5C13">
            <w:pPr>
              <w:ind w:left="113" w:right="113"/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Charakteristika práce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Výuková činnost směřující k</w:t>
            </w:r>
            <w:r w:rsidRPr="004E35F0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E35F0">
              <w:rPr>
                <w:rFonts w:ascii="Signika" w:hAnsi="Signika" w:cs="Arial"/>
                <w:sz w:val="18"/>
                <w:szCs w:val="18"/>
              </w:rPr>
              <w:t>osvojov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á</w:t>
            </w:r>
            <w:r w:rsidRPr="004E35F0">
              <w:rPr>
                <w:rFonts w:ascii="Signika" w:hAnsi="Signika" w:cs="Arial"/>
                <w:sz w:val="18"/>
                <w:szCs w:val="18"/>
              </w:rPr>
              <w:t>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a upev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ň</w:t>
            </w:r>
            <w:r w:rsidRPr="004E35F0">
              <w:rPr>
                <w:rFonts w:ascii="Signika" w:hAnsi="Signika" w:cs="Arial"/>
                <w:sz w:val="18"/>
                <w:szCs w:val="18"/>
              </w:rPr>
              <w:t>ov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á</w:t>
            </w:r>
            <w:r w:rsidRPr="004E35F0">
              <w:rPr>
                <w:rFonts w:ascii="Signika" w:hAnsi="Signika" w:cs="Arial"/>
                <w:sz w:val="18"/>
                <w:szCs w:val="18"/>
              </w:rPr>
              <w:t>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znalost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student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ů</w:t>
            </w:r>
            <w:r w:rsidRPr="004E35F0">
              <w:rPr>
                <w:rFonts w:ascii="Signika" w:hAnsi="Signika" w:cs="Arial"/>
                <w:sz w:val="18"/>
                <w:szCs w:val="18"/>
              </w:rPr>
              <w:t>. Pod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>l na veden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a 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úč</w:t>
            </w:r>
            <w:r w:rsidRPr="004E35F0">
              <w:rPr>
                <w:rFonts w:ascii="Signika" w:hAnsi="Signika" w:cs="Arial"/>
                <w:sz w:val="18"/>
                <w:szCs w:val="18"/>
              </w:rPr>
              <w:t>ast ve cvi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č</w:t>
            </w:r>
            <w:r w:rsidRPr="004E35F0">
              <w:rPr>
                <w:rFonts w:ascii="Signika" w:hAnsi="Signika" w:cs="Arial"/>
                <w:sz w:val="18"/>
                <w:szCs w:val="18"/>
              </w:rPr>
              <w:t>en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>ch a ostatn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>ch 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ý</w:t>
            </w:r>
            <w:r w:rsidRPr="004E35F0">
              <w:rPr>
                <w:rFonts w:ascii="Signika" w:hAnsi="Signika" w:cs="Arial"/>
                <w:sz w:val="18"/>
                <w:szCs w:val="18"/>
              </w:rPr>
              <w:t>ukov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ý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ch 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č</w:t>
            </w:r>
            <w:r w:rsidRPr="004E35F0">
              <w:rPr>
                <w:rFonts w:ascii="Signika" w:hAnsi="Signika" w:cs="Arial"/>
                <w:sz w:val="18"/>
                <w:szCs w:val="18"/>
              </w:rPr>
              <w:t>innostech, dokumenta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č</w:t>
            </w:r>
            <w:r w:rsidRPr="004E35F0">
              <w:rPr>
                <w:rFonts w:ascii="Signika" w:hAnsi="Signika" w:cs="Arial"/>
                <w:sz w:val="18"/>
                <w:szCs w:val="18"/>
              </w:rPr>
              <w:t>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zpracov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á</w:t>
            </w:r>
            <w:r w:rsidRPr="004E35F0">
              <w:rPr>
                <w:rFonts w:ascii="Signika" w:hAnsi="Signika" w:cs="Arial"/>
                <w:sz w:val="18"/>
                <w:szCs w:val="18"/>
              </w:rPr>
              <w:t>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odborn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é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a 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ě</w:t>
            </w:r>
            <w:r w:rsidRPr="004E35F0">
              <w:rPr>
                <w:rFonts w:ascii="Signika" w:hAnsi="Signika" w:cs="Arial"/>
                <w:sz w:val="18"/>
                <w:szCs w:val="18"/>
              </w:rPr>
              <w:t>deck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é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literatury</w:t>
            </w:r>
          </w:p>
        </w:tc>
        <w:tc>
          <w:tcPr>
            <w:tcW w:w="3214" w:type="dxa"/>
            <w:gridSpan w:val="2"/>
          </w:tcPr>
          <w:p w:rsidR="001E5C13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 xml:space="preserve">Komplexní pěstování a rozvíjení poznávacích a tvůrčích schopností studentů a absolventů vysoké školy, samostatné vedení cvičení, seminářů, exkurzí, příp. přednášek, průběžná kontrola studia a poskytování konzultací. 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Účast na řešení výzkumných a vývojových úkolů se zadanými vstupy a výstupy. Samostatné zpracování dílčích výstupů. Aktivní publikační činnost.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Aplikovaný a základní výzkum, tvůrčí řešení vědeckých, výzkumných a vývojových úkolů, resp. tvůrčí aplikace výsledků základního výzkumu, tvůrčí činnost v</w:t>
            </w:r>
            <w:r w:rsidRPr="004E35F0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E35F0">
              <w:rPr>
                <w:rFonts w:ascii="Signika" w:hAnsi="Signika" w:cs="Arial"/>
                <w:sz w:val="18"/>
                <w:szCs w:val="18"/>
              </w:rPr>
              <w:t>oblasti 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ě</w:t>
            </w:r>
            <w:r w:rsidRPr="004E35F0">
              <w:rPr>
                <w:rFonts w:ascii="Signika" w:hAnsi="Signika" w:cs="Arial"/>
                <w:sz w:val="18"/>
                <w:szCs w:val="18"/>
              </w:rPr>
              <w:t>dy.</w:t>
            </w:r>
          </w:p>
          <w:p w:rsidR="00597C2D" w:rsidRPr="004E35F0" w:rsidRDefault="00597C2D" w:rsidP="001E5C13">
            <w:pPr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Vedení přednášek, expertizní, publikační a posuzovatelská činnost, vedení a oponování vědeckých prací. Vedení vědecké přípravy.</w:t>
            </w:r>
          </w:p>
        </w:tc>
        <w:tc>
          <w:tcPr>
            <w:tcW w:w="1923" w:type="dxa"/>
          </w:tcPr>
          <w:p w:rsidR="00597C2D" w:rsidRPr="004E35F0" w:rsidRDefault="00597C2D" w:rsidP="001E5C13">
            <w:pPr>
              <w:pStyle w:val="Normlnodsazen"/>
              <w:ind w:left="0" w:firstLine="0"/>
              <w:rPr>
                <w:rFonts w:ascii="Signika" w:hAnsi="Signika" w:cs="Arial"/>
                <w:sz w:val="18"/>
                <w:szCs w:val="18"/>
              </w:rPr>
            </w:pPr>
            <w:r w:rsidRPr="004E35F0">
              <w:rPr>
                <w:rFonts w:ascii="Signika" w:hAnsi="Signika" w:cs="Arial"/>
                <w:sz w:val="18"/>
                <w:szCs w:val="18"/>
              </w:rPr>
              <w:t>Tvůrčí specializované a systémové práce zahrnující sledování rozhodujících trendů vývoje vědy a, výzkumu, tvůrčí aplikace výsledků vědecké a výzkumné činnosti do výuky studentů vysokých škol a do výchovy mladých vědeckých pracovníků, přednášení a vedení přednášek, vytváření podmínek pro</w:t>
            </w:r>
            <w:r w:rsidRPr="004E35F0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E35F0">
              <w:rPr>
                <w:rFonts w:ascii="Signika" w:hAnsi="Signika" w:cs="Arial"/>
                <w:sz w:val="18"/>
                <w:szCs w:val="18"/>
              </w:rPr>
              <w:t>p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ří</w:t>
            </w:r>
            <w:r w:rsidRPr="004E35F0">
              <w:rPr>
                <w:rFonts w:ascii="Signika" w:hAnsi="Signika" w:cs="Arial"/>
                <w:sz w:val="18"/>
                <w:szCs w:val="18"/>
              </w:rPr>
              <w:t>slu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š</w:t>
            </w:r>
            <w:r w:rsidRPr="004E35F0">
              <w:rPr>
                <w:rFonts w:ascii="Signika" w:hAnsi="Signika" w:cs="Arial"/>
                <w:sz w:val="18"/>
                <w:szCs w:val="18"/>
              </w:rPr>
              <w:t>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ý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ě</w:t>
            </w:r>
            <w:r w:rsidRPr="004E35F0">
              <w:rPr>
                <w:rFonts w:ascii="Signika" w:hAnsi="Signika" w:cs="Arial"/>
                <w:sz w:val="18"/>
                <w:szCs w:val="18"/>
              </w:rPr>
              <w:t>deck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ý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obor. Tv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ů</w:t>
            </w:r>
            <w:r w:rsidRPr="004E35F0">
              <w:rPr>
                <w:rFonts w:ascii="Signika" w:hAnsi="Signika" w:cs="Arial"/>
                <w:sz w:val="18"/>
                <w:szCs w:val="18"/>
              </w:rPr>
              <w:t>r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čí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koordinace v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ě</w:t>
            </w:r>
            <w:r w:rsidRPr="004E35F0">
              <w:rPr>
                <w:rFonts w:ascii="Signika" w:hAnsi="Signika" w:cs="Arial"/>
                <w:sz w:val="18"/>
                <w:szCs w:val="18"/>
              </w:rPr>
              <w:t>deck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ý</w:t>
            </w:r>
            <w:r w:rsidRPr="004E35F0">
              <w:rPr>
                <w:rFonts w:ascii="Signika" w:hAnsi="Signika" w:cs="Arial"/>
                <w:sz w:val="18"/>
                <w:szCs w:val="18"/>
              </w:rPr>
              <w:t>ch projekt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ů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na mezin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á</w:t>
            </w:r>
            <w:r w:rsidRPr="004E35F0">
              <w:rPr>
                <w:rFonts w:ascii="Signika" w:hAnsi="Signika" w:cs="Arial"/>
                <w:sz w:val="18"/>
                <w:szCs w:val="18"/>
              </w:rPr>
              <w:t>rodn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í</w:t>
            </w:r>
            <w:r w:rsidRPr="004E35F0">
              <w:rPr>
                <w:rFonts w:ascii="Signika" w:hAnsi="Signika" w:cs="Arial"/>
                <w:sz w:val="18"/>
                <w:szCs w:val="18"/>
              </w:rPr>
              <w:t xml:space="preserve"> </w:t>
            </w:r>
            <w:r w:rsidRPr="004E35F0">
              <w:rPr>
                <w:rFonts w:ascii="Signika" w:hAnsi="Signika" w:cs="Signika"/>
                <w:sz w:val="18"/>
                <w:szCs w:val="18"/>
              </w:rPr>
              <w:t>ú</w:t>
            </w:r>
            <w:r w:rsidRPr="004E35F0">
              <w:rPr>
                <w:rFonts w:ascii="Signika" w:hAnsi="Signika" w:cs="Arial"/>
                <w:sz w:val="18"/>
                <w:szCs w:val="18"/>
              </w:rPr>
              <w:t>rovni. Vedení vědecké přípravy.</w:t>
            </w:r>
          </w:p>
        </w:tc>
      </w:tr>
    </w:tbl>
    <w:p w:rsidR="001A25FE" w:rsidRPr="004E35F0" w:rsidRDefault="001A25FE" w:rsidP="001016A0">
      <w:pPr>
        <w:pStyle w:val="Normlnodsazen"/>
        <w:spacing w:line="276" w:lineRule="auto"/>
        <w:ind w:left="0" w:firstLine="0"/>
        <w:jc w:val="both"/>
        <w:rPr>
          <w:rFonts w:ascii="Signika" w:hAnsi="Signika" w:cs="Arial"/>
        </w:rPr>
      </w:pPr>
    </w:p>
    <w:p w:rsidR="001E5C13" w:rsidRPr="001016A0" w:rsidRDefault="001E5C13" w:rsidP="001E5C13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  <w:sz w:val="22"/>
          <w:szCs w:val="22"/>
        </w:rPr>
      </w:pPr>
      <w:bookmarkStart w:id="3" w:name="_Toc277323352"/>
      <w:r w:rsidRPr="001016A0">
        <w:rPr>
          <w:rFonts w:ascii="Signika" w:hAnsi="Signika" w:cs="Arial"/>
          <w:sz w:val="22"/>
          <w:szCs w:val="22"/>
        </w:rPr>
        <w:lastRenderedPageBreak/>
        <w:t xml:space="preserve">Článek </w:t>
      </w:r>
      <w:r>
        <w:rPr>
          <w:rFonts w:ascii="Signika" w:hAnsi="Signika" w:cs="Arial"/>
          <w:sz w:val="22"/>
          <w:szCs w:val="22"/>
        </w:rPr>
        <w:t>3</w:t>
      </w:r>
    </w:p>
    <w:bookmarkEnd w:id="3"/>
    <w:p w:rsidR="00597C2D" w:rsidRPr="004E35F0" w:rsidRDefault="00A907CD" w:rsidP="001E5C13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</w:rPr>
      </w:pPr>
      <w:r>
        <w:rPr>
          <w:rFonts w:ascii="Signika" w:hAnsi="Signika" w:cs="Arial"/>
          <w:sz w:val="22"/>
        </w:rPr>
        <w:t xml:space="preserve">Vyhlášení výběrového </w:t>
      </w:r>
      <w:r w:rsidR="001E5C13">
        <w:rPr>
          <w:rFonts w:ascii="Signika" w:hAnsi="Signika" w:cs="Arial"/>
        </w:rPr>
        <w:t>řízení</w:t>
      </w:r>
    </w:p>
    <w:p w:rsidR="00597C2D" w:rsidRPr="004E35F0" w:rsidRDefault="00597C2D" w:rsidP="001016A0">
      <w:pPr>
        <w:pStyle w:val="Normlnodsazen"/>
        <w:spacing w:line="276" w:lineRule="auto"/>
        <w:ind w:left="0" w:firstLine="0"/>
        <w:jc w:val="both"/>
        <w:rPr>
          <w:rFonts w:ascii="Signika" w:hAnsi="Signika" w:cs="Arial"/>
        </w:rPr>
      </w:pPr>
    </w:p>
    <w:p w:rsidR="001E5C13" w:rsidRDefault="001E5C13" w:rsidP="001E5C13">
      <w:pPr>
        <w:pStyle w:val="Odstavecseseznamem"/>
        <w:numPr>
          <w:ilvl w:val="0"/>
          <w:numId w:val="29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O</w:t>
      </w:r>
      <w:r w:rsidRPr="001E5C13">
        <w:rPr>
          <w:rFonts w:ascii="Signika" w:hAnsi="Signika"/>
          <w:sz w:val="22"/>
          <w:szCs w:val="22"/>
        </w:rPr>
        <w:t xml:space="preserve"> </w:t>
      </w:r>
      <w:r>
        <w:rPr>
          <w:rFonts w:ascii="Signika" w:hAnsi="Signika"/>
          <w:sz w:val="22"/>
          <w:szCs w:val="22"/>
        </w:rPr>
        <w:t xml:space="preserve">vyhlášení </w:t>
      </w:r>
      <w:r w:rsidRPr="001E5C13">
        <w:rPr>
          <w:rFonts w:ascii="Signika" w:hAnsi="Signika"/>
          <w:sz w:val="22"/>
          <w:szCs w:val="22"/>
        </w:rPr>
        <w:t xml:space="preserve">výběrového řízení </w:t>
      </w:r>
      <w:r w:rsidR="00CA1BC4" w:rsidRPr="001E5C13">
        <w:rPr>
          <w:rFonts w:ascii="Signika" w:hAnsi="Signika"/>
          <w:sz w:val="22"/>
          <w:szCs w:val="22"/>
        </w:rPr>
        <w:t>rozhoduje</w:t>
      </w:r>
      <w:r>
        <w:rPr>
          <w:rFonts w:ascii="Signika" w:hAnsi="Signika"/>
          <w:sz w:val="22"/>
          <w:szCs w:val="22"/>
        </w:rPr>
        <w:t xml:space="preserve"> Vedení vysoké školy</w:t>
      </w:r>
      <w:r w:rsidR="00DB66A7" w:rsidRPr="001E5C13">
        <w:rPr>
          <w:rFonts w:ascii="Signika" w:hAnsi="Signika"/>
          <w:sz w:val="22"/>
          <w:szCs w:val="22"/>
        </w:rPr>
        <w:t xml:space="preserve">. </w:t>
      </w:r>
    </w:p>
    <w:p w:rsidR="00A907CD" w:rsidRDefault="00A907CD" w:rsidP="00A907CD">
      <w:pPr>
        <w:pStyle w:val="Odstavecseseznamem"/>
        <w:numPr>
          <w:ilvl w:val="0"/>
          <w:numId w:val="29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 xml:space="preserve">Vedení vysoké školy stanoví </w:t>
      </w:r>
      <w:r w:rsidRPr="001E5C13">
        <w:rPr>
          <w:rFonts w:ascii="Signika" w:hAnsi="Signika"/>
          <w:sz w:val="22"/>
          <w:szCs w:val="22"/>
        </w:rPr>
        <w:t>podmínky, které musí uchazeč o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místo splnit, aby byl do výběrového řízení zařazen</w:t>
      </w:r>
      <w:r>
        <w:rPr>
          <w:rFonts w:ascii="Signika" w:hAnsi="Signika"/>
          <w:sz w:val="22"/>
          <w:szCs w:val="22"/>
        </w:rPr>
        <w:t>,</w:t>
      </w:r>
      <w:r w:rsidRPr="001E5C13">
        <w:rPr>
          <w:rFonts w:ascii="Signika" w:hAnsi="Signika"/>
          <w:sz w:val="22"/>
          <w:szCs w:val="22"/>
        </w:rPr>
        <w:t xml:space="preserve"> a poslední den lhůty pro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podání přihlášek.</w:t>
      </w:r>
    </w:p>
    <w:p w:rsidR="00A907CD" w:rsidRPr="001E5C13" w:rsidRDefault="00A907CD" w:rsidP="00A907CD">
      <w:pPr>
        <w:pStyle w:val="Odstavecseseznamem"/>
        <w:numPr>
          <w:ilvl w:val="0"/>
          <w:numId w:val="29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>Personalista zabezpečuje vhodný způsob zveřejnění výběrového řízení</w:t>
      </w:r>
      <w:r>
        <w:rPr>
          <w:rFonts w:ascii="Signika" w:hAnsi="Signika"/>
          <w:sz w:val="22"/>
          <w:szCs w:val="22"/>
        </w:rPr>
        <w:t>, a to především na webových stránkách a dalších komunikačních kanálech vysoké školy</w:t>
      </w:r>
      <w:r w:rsidRPr="001E5C13">
        <w:rPr>
          <w:rFonts w:ascii="Signika" w:hAnsi="Signika"/>
          <w:sz w:val="22"/>
          <w:szCs w:val="22"/>
        </w:rPr>
        <w:t>.</w:t>
      </w:r>
    </w:p>
    <w:p w:rsidR="00A907CD" w:rsidRDefault="00A907CD" w:rsidP="00A907CD">
      <w:pPr>
        <w:pStyle w:val="Odstavecseseznamem"/>
        <w:jc w:val="both"/>
        <w:rPr>
          <w:rFonts w:ascii="Signika" w:hAnsi="Signika"/>
          <w:sz w:val="22"/>
          <w:szCs w:val="22"/>
        </w:rPr>
      </w:pPr>
    </w:p>
    <w:p w:rsidR="00A907CD" w:rsidRPr="001016A0" w:rsidRDefault="00A907CD" w:rsidP="00A907CD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  <w:sz w:val="22"/>
          <w:szCs w:val="22"/>
        </w:rPr>
      </w:pPr>
      <w:r w:rsidRPr="001016A0">
        <w:rPr>
          <w:rFonts w:ascii="Signika" w:hAnsi="Signika" w:cs="Arial"/>
          <w:sz w:val="22"/>
          <w:szCs w:val="22"/>
        </w:rPr>
        <w:t xml:space="preserve">Článek </w:t>
      </w:r>
      <w:r>
        <w:rPr>
          <w:rFonts w:ascii="Signika" w:hAnsi="Signika" w:cs="Arial"/>
          <w:sz w:val="22"/>
          <w:szCs w:val="22"/>
        </w:rPr>
        <w:t>4</w:t>
      </w:r>
    </w:p>
    <w:p w:rsidR="00A907CD" w:rsidRPr="004E35F0" w:rsidRDefault="00A907CD" w:rsidP="00A907CD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</w:rPr>
      </w:pPr>
      <w:r>
        <w:rPr>
          <w:rFonts w:ascii="Signika" w:hAnsi="Signika" w:cs="Arial"/>
          <w:sz w:val="22"/>
        </w:rPr>
        <w:t xml:space="preserve">Komise pro výběrové </w:t>
      </w:r>
      <w:r>
        <w:rPr>
          <w:rFonts w:ascii="Signika" w:hAnsi="Signika" w:cs="Arial"/>
        </w:rPr>
        <w:t>řízení</w:t>
      </w:r>
    </w:p>
    <w:p w:rsidR="00D40A21" w:rsidRDefault="00D40A21" w:rsidP="00D40A21">
      <w:pPr>
        <w:pStyle w:val="Odstavecseseznamem"/>
        <w:numPr>
          <w:ilvl w:val="0"/>
          <w:numId w:val="32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Vedení vysoké školy</w:t>
      </w:r>
      <w:r w:rsidRPr="001E5C13">
        <w:rPr>
          <w:rFonts w:ascii="Signika" w:hAnsi="Signika"/>
          <w:sz w:val="22"/>
          <w:szCs w:val="22"/>
        </w:rPr>
        <w:t xml:space="preserve"> zároveň s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vyhlášením výběrového řízení pověří kompetentní pracovníky k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uskutečnění výběrového řízení</w:t>
      </w:r>
      <w:r>
        <w:rPr>
          <w:rFonts w:ascii="Signika" w:hAnsi="Signika"/>
          <w:sz w:val="22"/>
          <w:szCs w:val="22"/>
        </w:rPr>
        <w:t xml:space="preserve"> – jmenuje K</w:t>
      </w:r>
      <w:r w:rsidRPr="001E5C13">
        <w:rPr>
          <w:rFonts w:ascii="Signika" w:hAnsi="Signika"/>
          <w:sz w:val="22"/>
          <w:szCs w:val="22"/>
        </w:rPr>
        <w:t>omis</w:t>
      </w:r>
      <w:r>
        <w:rPr>
          <w:rFonts w:ascii="Signika" w:hAnsi="Signika"/>
          <w:sz w:val="22"/>
          <w:szCs w:val="22"/>
        </w:rPr>
        <w:t>i</w:t>
      </w:r>
      <w:r w:rsidRPr="001E5C13">
        <w:rPr>
          <w:rFonts w:ascii="Signika" w:hAnsi="Signika"/>
          <w:sz w:val="22"/>
          <w:szCs w:val="22"/>
        </w:rPr>
        <w:t xml:space="preserve"> pro výběrové řízení </w:t>
      </w:r>
      <w:r>
        <w:rPr>
          <w:rFonts w:ascii="Signika" w:hAnsi="Signika"/>
          <w:sz w:val="22"/>
          <w:szCs w:val="22"/>
        </w:rPr>
        <w:t xml:space="preserve">(dále jen „komise“). </w:t>
      </w:r>
    </w:p>
    <w:p w:rsidR="00D40A21" w:rsidRDefault="00D40A21" w:rsidP="00D40A21">
      <w:pPr>
        <w:pStyle w:val="Odstavecseseznamem"/>
        <w:numPr>
          <w:ilvl w:val="0"/>
          <w:numId w:val="32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 xml:space="preserve">Členy komise </w:t>
      </w:r>
      <w:r w:rsidRPr="001E5C13">
        <w:rPr>
          <w:rFonts w:ascii="Signika" w:hAnsi="Signika"/>
          <w:sz w:val="22"/>
          <w:szCs w:val="22"/>
        </w:rPr>
        <w:t xml:space="preserve">mohou být pracovníci a členové akademické obce MVŠO, obvykle vždy </w:t>
      </w:r>
    </w:p>
    <w:p w:rsidR="00D40A21" w:rsidRDefault="00D40A21" w:rsidP="00D40A21">
      <w:pPr>
        <w:pStyle w:val="Odstavecseseznamem"/>
        <w:numPr>
          <w:ilvl w:val="1"/>
          <w:numId w:val="32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>personalista</w:t>
      </w:r>
      <w:r>
        <w:rPr>
          <w:rFonts w:ascii="Signika" w:hAnsi="Signika"/>
          <w:sz w:val="22"/>
          <w:szCs w:val="22"/>
        </w:rPr>
        <w:t xml:space="preserve">, </w:t>
      </w:r>
    </w:p>
    <w:p w:rsidR="00D40A21" w:rsidRDefault="00D40A21" w:rsidP="00D40A21">
      <w:pPr>
        <w:pStyle w:val="Odstavecseseznamem"/>
        <w:numPr>
          <w:ilvl w:val="1"/>
          <w:numId w:val="32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prorektoři,</w:t>
      </w:r>
    </w:p>
    <w:p w:rsidR="00D40A21" w:rsidRDefault="00D40A21" w:rsidP="00D40A21">
      <w:pPr>
        <w:pStyle w:val="Odstavecseseznamem"/>
        <w:numPr>
          <w:ilvl w:val="1"/>
          <w:numId w:val="32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 xml:space="preserve">manažer, příp. </w:t>
      </w:r>
      <w:r w:rsidRPr="001E5C13">
        <w:rPr>
          <w:rFonts w:ascii="Signika" w:hAnsi="Signika"/>
          <w:sz w:val="22"/>
          <w:szCs w:val="22"/>
        </w:rPr>
        <w:t>odborný</w:t>
      </w:r>
      <w:r>
        <w:rPr>
          <w:rFonts w:ascii="Signika" w:hAnsi="Signika"/>
          <w:sz w:val="22"/>
          <w:szCs w:val="22"/>
        </w:rPr>
        <w:t xml:space="preserve"> garant příslušného pracoviště</w:t>
      </w:r>
      <w:r w:rsidRPr="001E5C13">
        <w:rPr>
          <w:rFonts w:ascii="Signika" w:hAnsi="Signika"/>
          <w:sz w:val="22"/>
          <w:szCs w:val="22"/>
        </w:rPr>
        <w:t xml:space="preserve">. </w:t>
      </w:r>
    </w:p>
    <w:p w:rsidR="00D40A21" w:rsidRDefault="00D40A21" w:rsidP="00D40A21">
      <w:pPr>
        <w:pStyle w:val="Odstavecseseznamem"/>
        <w:numPr>
          <w:ilvl w:val="0"/>
          <w:numId w:val="32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>K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členství ve výběrové komisi mohou být přizváni akademičtí pracovníci jiných vysokých škol a</w:t>
      </w:r>
      <w:r w:rsidR="003F07B7">
        <w:rPr>
          <w:rFonts w:ascii="Cambria" w:hAnsi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významní odborníci v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daném oboru.</w:t>
      </w:r>
    </w:p>
    <w:p w:rsidR="007D43A6" w:rsidRDefault="007D43A6" w:rsidP="00A907CD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  <w:sz w:val="22"/>
          <w:szCs w:val="22"/>
        </w:rPr>
      </w:pPr>
    </w:p>
    <w:p w:rsidR="00A907CD" w:rsidRPr="001016A0" w:rsidRDefault="00A907CD" w:rsidP="00740572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  <w:sz w:val="22"/>
          <w:szCs w:val="22"/>
        </w:rPr>
      </w:pPr>
      <w:r w:rsidRPr="001016A0">
        <w:rPr>
          <w:rFonts w:ascii="Signika" w:hAnsi="Signika" w:cs="Arial"/>
          <w:sz w:val="22"/>
          <w:szCs w:val="22"/>
        </w:rPr>
        <w:t xml:space="preserve">Článek </w:t>
      </w:r>
      <w:r>
        <w:rPr>
          <w:rFonts w:ascii="Signika" w:hAnsi="Signika" w:cs="Arial"/>
          <w:sz w:val="22"/>
          <w:szCs w:val="22"/>
        </w:rPr>
        <w:t>5</w:t>
      </w:r>
    </w:p>
    <w:p w:rsidR="00A907CD" w:rsidRPr="004E35F0" w:rsidRDefault="00A907CD" w:rsidP="00A907CD">
      <w:pPr>
        <w:pStyle w:val="Nadpis2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Signika" w:hAnsi="Signika" w:cs="Arial"/>
        </w:rPr>
      </w:pPr>
      <w:r>
        <w:rPr>
          <w:rFonts w:ascii="Signika" w:hAnsi="Signika" w:cs="Arial"/>
          <w:sz w:val="22"/>
        </w:rPr>
        <w:t xml:space="preserve">Realizace výběrového </w:t>
      </w:r>
      <w:r>
        <w:rPr>
          <w:rFonts w:ascii="Signika" w:hAnsi="Signika" w:cs="Arial"/>
        </w:rPr>
        <w:t>řízení</w:t>
      </w:r>
    </w:p>
    <w:p w:rsidR="00D40A21" w:rsidRPr="001E5C13" w:rsidRDefault="00D40A21" w:rsidP="00D40A21">
      <w:pPr>
        <w:pStyle w:val="Odstavecseseznamem"/>
        <w:numPr>
          <w:ilvl w:val="0"/>
          <w:numId w:val="33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>Administrativní agendu spojenou s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 xml:space="preserve">výběrovým řízením zabezpečuje personalista. </w:t>
      </w:r>
    </w:p>
    <w:p w:rsidR="00D40A21" w:rsidRPr="001E5C13" w:rsidRDefault="00D40A21" w:rsidP="00D40A21">
      <w:pPr>
        <w:pStyle w:val="Odstavecseseznamem"/>
        <w:numPr>
          <w:ilvl w:val="0"/>
          <w:numId w:val="33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>Komise</w:t>
      </w:r>
      <w:r>
        <w:rPr>
          <w:rFonts w:ascii="Signika" w:hAnsi="Signika"/>
          <w:sz w:val="22"/>
          <w:szCs w:val="22"/>
        </w:rPr>
        <w:t xml:space="preserve">, případně její vybraný člen, </w:t>
      </w:r>
      <w:r w:rsidRPr="001E5C13">
        <w:rPr>
          <w:rFonts w:ascii="Signika" w:hAnsi="Signika"/>
          <w:sz w:val="22"/>
          <w:szCs w:val="22"/>
        </w:rPr>
        <w:t>přezkoumá všechny přihlášky do výběrového řízení a vyřadí ty, které nesplňují podmínky stanovené pro účast v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 xml:space="preserve">řízení. O tomto rozhodnutí </w:t>
      </w:r>
      <w:r>
        <w:rPr>
          <w:rFonts w:ascii="Signika" w:hAnsi="Signika"/>
          <w:sz w:val="22"/>
          <w:szCs w:val="22"/>
        </w:rPr>
        <w:t xml:space="preserve">personalista </w:t>
      </w:r>
      <w:r w:rsidRPr="001E5C13">
        <w:rPr>
          <w:rFonts w:ascii="Signika" w:hAnsi="Signika"/>
          <w:sz w:val="22"/>
          <w:szCs w:val="22"/>
        </w:rPr>
        <w:t>informuje dotčené uchazeče.</w:t>
      </w:r>
    </w:p>
    <w:p w:rsidR="00D40A21" w:rsidRPr="001E5C13" w:rsidRDefault="00D40A21" w:rsidP="00D40A21">
      <w:pPr>
        <w:pStyle w:val="Odstavecseseznamem"/>
        <w:numPr>
          <w:ilvl w:val="0"/>
          <w:numId w:val="33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>O ostatních uchazečích rozhoduje komise na základě předložených písemných materiálů a</w:t>
      </w:r>
      <w:r w:rsidR="003F07B7">
        <w:rPr>
          <w:rFonts w:ascii="Cambria" w:hAnsi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osobních pohovorů s</w:t>
      </w:r>
      <w:r w:rsidRPr="001E5C13">
        <w:rPr>
          <w:rFonts w:ascii="Cambria" w:hAnsi="Cambria" w:cs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 xml:space="preserve">uchazeči, případně dalších metod výběru dle zvážení komise. </w:t>
      </w:r>
    </w:p>
    <w:p w:rsidR="00D40A21" w:rsidRDefault="00D40A21" w:rsidP="00D40A21">
      <w:pPr>
        <w:pStyle w:val="Odstavecseseznamem"/>
        <w:numPr>
          <w:ilvl w:val="0"/>
          <w:numId w:val="33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 xml:space="preserve">Na základě provedeného výběru se komise usnese na pořadí uchazečů. Usnesení se stručným odůvodněním předloží </w:t>
      </w:r>
      <w:r>
        <w:rPr>
          <w:rFonts w:ascii="Signika" w:hAnsi="Signika"/>
          <w:sz w:val="22"/>
          <w:szCs w:val="22"/>
        </w:rPr>
        <w:t>personalista</w:t>
      </w:r>
      <w:r w:rsidRPr="001E5C13">
        <w:rPr>
          <w:rFonts w:ascii="Signika" w:hAnsi="Signika"/>
          <w:sz w:val="22"/>
          <w:szCs w:val="22"/>
        </w:rPr>
        <w:t xml:space="preserve"> k vyjádření rektorovi, není-li sám členem komise. </w:t>
      </w:r>
    </w:p>
    <w:p w:rsidR="00D40A21" w:rsidRDefault="00D40A21" w:rsidP="00D40A21">
      <w:pPr>
        <w:pStyle w:val="Odstavecseseznamem"/>
        <w:numPr>
          <w:ilvl w:val="0"/>
          <w:numId w:val="33"/>
        </w:numPr>
        <w:jc w:val="both"/>
        <w:rPr>
          <w:rFonts w:ascii="Signika" w:hAnsi="Signika"/>
          <w:sz w:val="22"/>
          <w:szCs w:val="22"/>
        </w:rPr>
      </w:pPr>
      <w:r w:rsidRPr="001E5C13">
        <w:rPr>
          <w:rFonts w:ascii="Signika" w:hAnsi="Signika"/>
          <w:sz w:val="22"/>
          <w:szCs w:val="22"/>
        </w:rPr>
        <w:t xml:space="preserve">Komise může rozhodnout, že žádný z uchazečů není vhodný pro obsazované místo. Tuto skutečnost oznámí personalista bez zbytečného odkladu vedení </w:t>
      </w:r>
      <w:r>
        <w:rPr>
          <w:rFonts w:ascii="Signika" w:hAnsi="Signika"/>
          <w:sz w:val="22"/>
          <w:szCs w:val="22"/>
        </w:rPr>
        <w:t>vysoké školy</w:t>
      </w:r>
      <w:r w:rsidRPr="001E5C13">
        <w:rPr>
          <w:rFonts w:ascii="Signika" w:hAnsi="Signika"/>
          <w:sz w:val="22"/>
          <w:szCs w:val="22"/>
        </w:rPr>
        <w:t>, které rozhodne o</w:t>
      </w:r>
      <w:r w:rsidR="003F07B7">
        <w:rPr>
          <w:rFonts w:ascii="Cambria" w:hAnsi="Cambria"/>
          <w:sz w:val="22"/>
          <w:szCs w:val="22"/>
        </w:rPr>
        <w:t> </w:t>
      </w:r>
      <w:r w:rsidRPr="001E5C13">
        <w:rPr>
          <w:rFonts w:ascii="Signika" w:hAnsi="Signika"/>
          <w:sz w:val="22"/>
          <w:szCs w:val="22"/>
        </w:rPr>
        <w:t>dalším postupu.</w:t>
      </w:r>
    </w:p>
    <w:p w:rsidR="00D40A21" w:rsidRDefault="00D40A21" w:rsidP="00D40A21">
      <w:pPr>
        <w:pStyle w:val="Odstavecseseznamem"/>
        <w:numPr>
          <w:ilvl w:val="0"/>
          <w:numId w:val="33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Komise může rozhodnout, že v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/>
          <w:sz w:val="22"/>
          <w:szCs w:val="22"/>
        </w:rPr>
        <w:t xml:space="preserve">rámci výběrového řízení byl vytipován uchazeč, který je vhodný na jiné, než právě obsazované místo. </w:t>
      </w:r>
      <w:r w:rsidRPr="001E5C13">
        <w:rPr>
          <w:rFonts w:ascii="Signika" w:hAnsi="Signika"/>
          <w:sz w:val="22"/>
          <w:szCs w:val="22"/>
        </w:rPr>
        <w:t xml:space="preserve">Tuto skutečnost oznámí personalista bez zbytečného odkladu vedení </w:t>
      </w:r>
      <w:r>
        <w:rPr>
          <w:rFonts w:ascii="Signika" w:hAnsi="Signika"/>
          <w:sz w:val="22"/>
          <w:szCs w:val="22"/>
        </w:rPr>
        <w:t>vysoké školy</w:t>
      </w:r>
      <w:r w:rsidRPr="001E5C13">
        <w:rPr>
          <w:rFonts w:ascii="Signika" w:hAnsi="Signika"/>
          <w:sz w:val="22"/>
          <w:szCs w:val="22"/>
        </w:rPr>
        <w:t>, kter</w:t>
      </w:r>
      <w:r>
        <w:rPr>
          <w:rFonts w:ascii="Signika" w:hAnsi="Signika"/>
          <w:sz w:val="22"/>
          <w:szCs w:val="22"/>
        </w:rPr>
        <w:t xml:space="preserve">é může navrhnout, že </w:t>
      </w:r>
    </w:p>
    <w:p w:rsidR="00D40A21" w:rsidRDefault="00D40A21" w:rsidP="00D40A21">
      <w:pPr>
        <w:pStyle w:val="Odstavecseseznamem"/>
        <w:numPr>
          <w:ilvl w:val="1"/>
          <w:numId w:val="33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s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/>
          <w:sz w:val="22"/>
          <w:szCs w:val="22"/>
        </w:rPr>
        <w:t>uchazečem bude sjednán pracovně-právní vztah na jiné, než obsazované pracovní místo,</w:t>
      </w:r>
    </w:p>
    <w:p w:rsidR="00D40A21" w:rsidRDefault="00D40A21" w:rsidP="00D40A21">
      <w:pPr>
        <w:pStyle w:val="Odstavecseseznamem"/>
        <w:numPr>
          <w:ilvl w:val="1"/>
          <w:numId w:val="33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s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/>
          <w:sz w:val="22"/>
          <w:szCs w:val="22"/>
        </w:rPr>
        <w:t>uchazečem bude dále jednáno o sjednání pracovně-právního vztahu na jiné, než obsazované pracovní místo v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/>
          <w:sz w:val="22"/>
          <w:szCs w:val="22"/>
        </w:rPr>
        <w:t>budoucnu (bez nutnosti vyhlášení nového výběrového řízení),</w:t>
      </w:r>
    </w:p>
    <w:p w:rsidR="00D40A21" w:rsidRPr="001E5C13" w:rsidRDefault="00D40A21" w:rsidP="00D40A21">
      <w:pPr>
        <w:pStyle w:val="Odstavecseseznamem"/>
        <w:numPr>
          <w:ilvl w:val="1"/>
          <w:numId w:val="33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bude realizován jiný postup</w:t>
      </w:r>
      <w:r w:rsidRPr="001E5C13">
        <w:rPr>
          <w:rFonts w:ascii="Signika" w:hAnsi="Signika"/>
          <w:sz w:val="22"/>
          <w:szCs w:val="22"/>
        </w:rPr>
        <w:t>.</w:t>
      </w:r>
    </w:p>
    <w:p w:rsidR="00D40A21" w:rsidRDefault="00D40A21" w:rsidP="00D40A21">
      <w:pPr>
        <w:pStyle w:val="Odstavecseseznamem"/>
        <w:numPr>
          <w:ilvl w:val="0"/>
          <w:numId w:val="33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 xml:space="preserve">Seznam úspěšných uchazečů a jejich pořadí, případně návrhy na </w:t>
      </w:r>
      <w:r w:rsidRPr="001E5C13">
        <w:rPr>
          <w:rFonts w:ascii="Signika" w:hAnsi="Signika"/>
          <w:sz w:val="22"/>
          <w:szCs w:val="22"/>
        </w:rPr>
        <w:t>sjednání pracovně-právního vztahu</w:t>
      </w:r>
      <w:r>
        <w:rPr>
          <w:rFonts w:ascii="Signika" w:hAnsi="Signika"/>
          <w:sz w:val="22"/>
          <w:szCs w:val="22"/>
        </w:rPr>
        <w:t xml:space="preserve"> </w:t>
      </w:r>
      <w:r w:rsidRPr="001E5C13">
        <w:rPr>
          <w:rFonts w:ascii="Signika" w:hAnsi="Signika"/>
          <w:sz w:val="22"/>
          <w:szCs w:val="22"/>
        </w:rPr>
        <w:t xml:space="preserve">předkládá </w:t>
      </w:r>
      <w:r>
        <w:rPr>
          <w:rFonts w:ascii="Signika" w:hAnsi="Signika"/>
          <w:sz w:val="22"/>
          <w:szCs w:val="22"/>
        </w:rPr>
        <w:t xml:space="preserve">personalista </w:t>
      </w:r>
      <w:r w:rsidRPr="001E5C13">
        <w:rPr>
          <w:rFonts w:ascii="Signika" w:hAnsi="Signika"/>
          <w:sz w:val="22"/>
          <w:szCs w:val="22"/>
        </w:rPr>
        <w:t>statutárnímu zástupci</w:t>
      </w:r>
      <w:r>
        <w:rPr>
          <w:rFonts w:ascii="Signika" w:hAnsi="Signika"/>
          <w:sz w:val="22"/>
          <w:szCs w:val="22"/>
        </w:rPr>
        <w:t xml:space="preserve"> </w:t>
      </w:r>
      <w:r w:rsidRPr="001E5C13">
        <w:rPr>
          <w:rFonts w:ascii="Signika" w:hAnsi="Signika"/>
          <w:sz w:val="22"/>
          <w:szCs w:val="22"/>
        </w:rPr>
        <w:t xml:space="preserve">– řediteli školy. Ten má právo výsledek usnesení </w:t>
      </w:r>
      <w:r>
        <w:rPr>
          <w:rFonts w:ascii="Signika" w:hAnsi="Signika"/>
          <w:sz w:val="22"/>
          <w:szCs w:val="22"/>
        </w:rPr>
        <w:t xml:space="preserve">komise </w:t>
      </w:r>
      <w:r w:rsidRPr="001E5C13">
        <w:rPr>
          <w:rFonts w:ascii="Signika" w:hAnsi="Signika"/>
          <w:sz w:val="22"/>
          <w:szCs w:val="22"/>
        </w:rPr>
        <w:t>svým rozhodnutím změnit.</w:t>
      </w:r>
    </w:p>
    <w:p w:rsidR="00D40A21" w:rsidRPr="001E5C13" w:rsidRDefault="00D40A21" w:rsidP="00D40A21">
      <w:pPr>
        <w:pStyle w:val="Odstavecseseznamem"/>
        <w:numPr>
          <w:ilvl w:val="0"/>
          <w:numId w:val="33"/>
        </w:numPr>
        <w:jc w:val="both"/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Sjednání pracovně-právního vztahu je v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/>
          <w:sz w:val="22"/>
          <w:szCs w:val="22"/>
        </w:rPr>
        <w:t>kompetenci statutárního zástupce – ředitele školy. Administruje jej personalista v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/>
          <w:sz w:val="22"/>
          <w:szCs w:val="22"/>
        </w:rPr>
        <w:t>souladu s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/>
          <w:sz w:val="22"/>
          <w:szCs w:val="22"/>
        </w:rPr>
        <w:t xml:space="preserve">řídící dokumentací vysoké školy. </w:t>
      </w:r>
    </w:p>
    <w:p w:rsidR="001E5C13" w:rsidRDefault="001E5C13" w:rsidP="001E5C13">
      <w:pPr>
        <w:pStyle w:val="Odstavecseseznamem"/>
        <w:ind w:left="0"/>
        <w:jc w:val="both"/>
        <w:rPr>
          <w:rFonts w:ascii="Signika" w:hAnsi="Signika"/>
          <w:sz w:val="22"/>
          <w:szCs w:val="22"/>
        </w:rPr>
      </w:pPr>
    </w:p>
    <w:p w:rsidR="001E5C13" w:rsidRDefault="001E5C13" w:rsidP="001E5C13">
      <w:pPr>
        <w:pStyle w:val="Odstavecseseznamem"/>
        <w:ind w:left="0"/>
        <w:jc w:val="both"/>
        <w:rPr>
          <w:rFonts w:ascii="Signika" w:hAnsi="Signika"/>
          <w:sz w:val="22"/>
          <w:szCs w:val="22"/>
        </w:rPr>
      </w:pPr>
    </w:p>
    <w:p w:rsidR="00046866" w:rsidRPr="00FF100C" w:rsidRDefault="00046866" w:rsidP="00046866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4" w:name="_Toc473278593"/>
      <w:r w:rsidRPr="00FF100C">
        <w:rPr>
          <w:rFonts w:ascii="Signika" w:hAnsi="Signika" w:cs="Tahoma"/>
          <w:sz w:val="24"/>
        </w:rPr>
        <w:lastRenderedPageBreak/>
        <w:t xml:space="preserve">Článek </w:t>
      </w:r>
      <w:r>
        <w:rPr>
          <w:rFonts w:ascii="Signika" w:hAnsi="Signika" w:cs="Tahoma"/>
          <w:sz w:val="24"/>
        </w:rPr>
        <w:t>6</w:t>
      </w:r>
      <w:r w:rsidRPr="00FF100C">
        <w:rPr>
          <w:rFonts w:ascii="Signika" w:hAnsi="Signika" w:cs="Tahoma"/>
          <w:sz w:val="24"/>
        </w:rPr>
        <w:t xml:space="preserve"> </w:t>
      </w:r>
      <w:r w:rsidRPr="00FF100C">
        <w:rPr>
          <w:rFonts w:ascii="Signika" w:hAnsi="Signika" w:cs="Tahoma"/>
          <w:sz w:val="24"/>
        </w:rPr>
        <w:br/>
        <w:t>Zrušovací ustanovení</w:t>
      </w:r>
      <w:bookmarkEnd w:id="4"/>
    </w:p>
    <w:p w:rsidR="00046866" w:rsidRPr="00FF100C" w:rsidRDefault="00046866" w:rsidP="00046866">
      <w:pPr>
        <w:pStyle w:val="Popis2"/>
        <w:ind w:left="360"/>
        <w:rPr>
          <w:rFonts w:ascii="Signika" w:hAnsi="Signika"/>
        </w:rPr>
      </w:pPr>
      <w:r w:rsidRPr="00FF100C">
        <w:rPr>
          <w:rFonts w:ascii="Signika" w:hAnsi="Signika" w:cs="Arial"/>
          <w:sz w:val="22"/>
          <w:szCs w:val="22"/>
        </w:rPr>
        <w:t xml:space="preserve">Zrušuje se dosavadní </w:t>
      </w:r>
      <w:r>
        <w:rPr>
          <w:rFonts w:ascii="Signika" w:hAnsi="Signika" w:cs="Arial"/>
          <w:sz w:val="22"/>
          <w:szCs w:val="22"/>
        </w:rPr>
        <w:t>Řád výběrového řízení pro obsazování míst akademických pracovníků</w:t>
      </w:r>
      <w:r w:rsidRPr="00FF100C">
        <w:rPr>
          <w:rFonts w:ascii="Signika" w:hAnsi="Signika" w:cs="Arial"/>
          <w:sz w:val="22"/>
          <w:szCs w:val="22"/>
        </w:rPr>
        <w:t xml:space="preserve"> registrovaný Ministerstvem školství, mládeže a tělovýchovy</w:t>
      </w:r>
      <w:r w:rsidR="00F2684A">
        <w:rPr>
          <w:rFonts w:ascii="Signika" w:hAnsi="Signika" w:cs="Arial"/>
          <w:sz w:val="22"/>
          <w:szCs w:val="22"/>
        </w:rPr>
        <w:t>.</w:t>
      </w:r>
    </w:p>
    <w:p w:rsidR="00046866" w:rsidRPr="00FF100C" w:rsidRDefault="00046866" w:rsidP="00046866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  <w:lang w:eastAsia="x-none"/>
        </w:rPr>
      </w:pPr>
    </w:p>
    <w:p w:rsidR="00046866" w:rsidRPr="00FF100C" w:rsidRDefault="00046866" w:rsidP="00046866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5" w:name="_Toc473278594"/>
      <w:r w:rsidRPr="00FF100C">
        <w:rPr>
          <w:rFonts w:ascii="Signika" w:hAnsi="Signika" w:cs="Tahoma"/>
          <w:sz w:val="24"/>
          <w:szCs w:val="24"/>
        </w:rPr>
        <w:t xml:space="preserve">Článek </w:t>
      </w:r>
      <w:r>
        <w:rPr>
          <w:rFonts w:ascii="Signika" w:hAnsi="Signika" w:cs="Tahoma"/>
          <w:sz w:val="24"/>
          <w:szCs w:val="24"/>
        </w:rPr>
        <w:t>7</w:t>
      </w:r>
      <w:r w:rsidRPr="00FF100C">
        <w:rPr>
          <w:rFonts w:ascii="Signika" w:hAnsi="Signika" w:cs="Tahoma"/>
          <w:sz w:val="24"/>
          <w:szCs w:val="24"/>
        </w:rPr>
        <w:br/>
        <w:t>Platnost a účinnost</w:t>
      </w:r>
      <w:bookmarkEnd w:id="5"/>
    </w:p>
    <w:p w:rsidR="00046866" w:rsidRPr="00FF100C" w:rsidRDefault="00046866" w:rsidP="007D43A6">
      <w:pPr>
        <w:pStyle w:val="Popis2"/>
        <w:ind w:left="360"/>
        <w:jc w:val="both"/>
        <w:rPr>
          <w:rFonts w:ascii="Signika" w:hAnsi="Signika" w:cs="Arial"/>
          <w:sz w:val="22"/>
          <w:szCs w:val="22"/>
        </w:rPr>
      </w:pPr>
      <w:r w:rsidRPr="00FF100C">
        <w:rPr>
          <w:rFonts w:ascii="Signika" w:hAnsi="Signika" w:cs="Arial"/>
          <w:sz w:val="22"/>
          <w:szCs w:val="22"/>
        </w:rPr>
        <w:t xml:space="preserve">Tento </w:t>
      </w:r>
      <w:r w:rsidR="009E63D0">
        <w:rPr>
          <w:rFonts w:ascii="Signika" w:hAnsi="Signika" w:cs="Arial"/>
          <w:sz w:val="22"/>
          <w:szCs w:val="22"/>
        </w:rPr>
        <w:t>Řád výběrového řízení</w:t>
      </w:r>
      <w:r w:rsidRPr="00FF100C">
        <w:rPr>
          <w:rFonts w:ascii="Signika" w:hAnsi="Signika" w:cs="Arial"/>
          <w:sz w:val="22"/>
          <w:szCs w:val="22"/>
        </w:rPr>
        <w:t xml:space="preserve"> nabývá podle</w:t>
      </w:r>
      <w:r>
        <w:rPr>
          <w:rFonts w:ascii="Signika" w:hAnsi="Signika" w:cs="Arial"/>
          <w:sz w:val="22"/>
          <w:szCs w:val="22"/>
        </w:rPr>
        <w:t xml:space="preserve"> </w:t>
      </w:r>
      <w:r w:rsidR="007D43A6" w:rsidRPr="00FF100C">
        <w:rPr>
          <w:rFonts w:ascii="Signika" w:hAnsi="Signika" w:cs="Arial"/>
          <w:sz w:val="22"/>
          <w:szCs w:val="22"/>
        </w:rPr>
        <w:t xml:space="preserve">§ 36 odst. 4 a § 41 odst. 2 </w:t>
      </w:r>
      <w:r w:rsidRPr="007D43A6">
        <w:rPr>
          <w:rFonts w:ascii="Signika" w:hAnsi="Signika"/>
          <w:sz w:val="22"/>
          <w:szCs w:val="22"/>
        </w:rPr>
        <w:t xml:space="preserve">zákona č.111/1998 </w:t>
      </w:r>
      <w:r w:rsidRPr="007D43A6">
        <w:rPr>
          <w:rFonts w:ascii="Signika" w:hAnsi="Signika" w:cs="Arial"/>
          <w:sz w:val="22"/>
          <w:szCs w:val="22"/>
        </w:rPr>
        <w:t>Sb., o</w:t>
      </w:r>
      <w:r w:rsidRPr="007D43A6">
        <w:rPr>
          <w:rFonts w:ascii="Cambria" w:hAnsi="Cambria" w:cs="Arial"/>
          <w:sz w:val="22"/>
          <w:szCs w:val="22"/>
        </w:rPr>
        <w:t> </w:t>
      </w:r>
      <w:r w:rsidRPr="007D43A6">
        <w:rPr>
          <w:rFonts w:ascii="Signika" w:hAnsi="Signika" w:cs="Arial"/>
          <w:sz w:val="22"/>
          <w:szCs w:val="22"/>
        </w:rPr>
        <w:t>vysokých školách a o změně a doplnění dalších zákonů (zákon o vysokých</w:t>
      </w:r>
      <w:r w:rsidRPr="00FF100C">
        <w:rPr>
          <w:rFonts w:ascii="Signika" w:hAnsi="Signika" w:cs="Arial"/>
          <w:sz w:val="22"/>
          <w:szCs w:val="22"/>
        </w:rPr>
        <w:t xml:space="preserve"> školách), platnosti a</w:t>
      </w:r>
      <w:r>
        <w:rPr>
          <w:rFonts w:ascii="Cambria" w:hAnsi="Cambria" w:cs="Arial"/>
          <w:sz w:val="22"/>
          <w:szCs w:val="22"/>
        </w:rPr>
        <w:t> </w:t>
      </w:r>
      <w:r w:rsidRPr="00FF100C">
        <w:rPr>
          <w:rFonts w:ascii="Signika" w:hAnsi="Signika" w:cs="Arial"/>
          <w:sz w:val="22"/>
          <w:szCs w:val="22"/>
        </w:rPr>
        <w:t>účinnosti dnem registrace Ministerstvem školství, mládeže a tělovýchovy.</w:t>
      </w:r>
    </w:p>
    <w:p w:rsidR="00046866" w:rsidRDefault="00046866" w:rsidP="00046866">
      <w:pPr>
        <w:rPr>
          <w:rFonts w:ascii="Signika" w:hAnsi="Signika" w:cs="Arial"/>
          <w:sz w:val="96"/>
          <w:szCs w:val="96"/>
        </w:rPr>
      </w:pPr>
    </w:p>
    <w:p w:rsidR="00486318" w:rsidRPr="00FF100C" w:rsidRDefault="00486318" w:rsidP="00046866">
      <w:pPr>
        <w:rPr>
          <w:rFonts w:ascii="Signika" w:hAnsi="Signika" w:cs="Arial"/>
          <w:sz w:val="96"/>
          <w:szCs w:val="96"/>
        </w:rPr>
      </w:pPr>
    </w:p>
    <w:p w:rsidR="00046866" w:rsidRPr="006C3072" w:rsidRDefault="00046866" w:rsidP="00046866">
      <w:pPr>
        <w:tabs>
          <w:tab w:val="center" w:pos="2268"/>
          <w:tab w:val="center" w:pos="6804"/>
        </w:tabs>
        <w:rPr>
          <w:rFonts w:ascii="Signika" w:hAnsi="Signika" w:cs="Arial"/>
          <w:color w:val="000000"/>
        </w:rPr>
      </w:pPr>
      <w:r>
        <w:rPr>
          <w:rFonts w:ascii="Signika" w:hAnsi="Signika" w:cs="Arial"/>
        </w:rPr>
        <w:t xml:space="preserve">  </w:t>
      </w:r>
      <w:r>
        <w:rPr>
          <w:rFonts w:ascii="Signika" w:hAnsi="Signika" w:cs="Arial"/>
        </w:rPr>
        <w:tab/>
      </w:r>
      <w:r w:rsidRPr="006C3072">
        <w:rPr>
          <w:rFonts w:ascii="Times New Roman" w:hAnsi="Times New Roman"/>
          <w:color w:val="000000"/>
        </w:rPr>
        <w:t>………………………………………………</w:t>
      </w:r>
      <w:r w:rsidRPr="006C3072">
        <w:rPr>
          <w:rFonts w:ascii="Signika" w:hAnsi="Signika" w:cs="Arial"/>
          <w:color w:val="000000"/>
        </w:rPr>
        <w:t xml:space="preserve">..                </w:t>
      </w:r>
    </w:p>
    <w:p w:rsidR="00046866" w:rsidRPr="006C3072" w:rsidRDefault="00046866" w:rsidP="00046866">
      <w:pPr>
        <w:tabs>
          <w:tab w:val="center" w:pos="2268"/>
          <w:tab w:val="center" w:pos="6804"/>
        </w:tabs>
        <w:jc w:val="both"/>
        <w:rPr>
          <w:rFonts w:ascii="Signika" w:hAnsi="Signika" w:cs="Arial"/>
          <w:color w:val="000000"/>
        </w:rPr>
      </w:pPr>
      <w:r w:rsidRPr="006C3072">
        <w:rPr>
          <w:rFonts w:ascii="Signika" w:hAnsi="Signika" w:cs="Arial"/>
          <w:color w:val="000000"/>
        </w:rPr>
        <w:tab/>
        <w:t>RNDr. Josef Tesařík</w:t>
      </w:r>
      <w:r w:rsidR="006A4117">
        <w:rPr>
          <w:rFonts w:ascii="Signika" w:hAnsi="Signika" w:cs="Arial"/>
          <w:color w:val="000000"/>
        </w:rPr>
        <w:t>,</w:t>
      </w:r>
      <w:r w:rsidRPr="006C3072">
        <w:rPr>
          <w:rFonts w:ascii="Signika" w:hAnsi="Signika" w:cs="Arial"/>
          <w:color w:val="000000"/>
        </w:rPr>
        <w:t xml:space="preserve"> v.</w:t>
      </w:r>
      <w:r>
        <w:rPr>
          <w:rFonts w:ascii="Signika" w:hAnsi="Signika" w:cs="Arial"/>
          <w:color w:val="000000"/>
        </w:rPr>
        <w:t xml:space="preserve"> </w:t>
      </w:r>
      <w:r w:rsidRPr="006C3072">
        <w:rPr>
          <w:rFonts w:ascii="Signika" w:hAnsi="Signika" w:cs="Arial"/>
          <w:color w:val="000000"/>
        </w:rPr>
        <w:t>r.</w:t>
      </w:r>
      <w:r w:rsidRPr="006C3072">
        <w:rPr>
          <w:rFonts w:ascii="Signika" w:hAnsi="Signika" w:cs="Arial"/>
          <w:color w:val="000000"/>
        </w:rPr>
        <w:tab/>
      </w:r>
    </w:p>
    <w:p w:rsidR="00046866" w:rsidRPr="00046866" w:rsidRDefault="00AC6778" w:rsidP="00046866">
      <w:pPr>
        <w:pStyle w:val="Normlnodsazen"/>
      </w:pPr>
      <w:r>
        <w:rPr>
          <w:rFonts w:ascii="Signika" w:hAnsi="Signika" w:cs="Arial"/>
        </w:rPr>
        <w:t xml:space="preserve">             </w:t>
      </w:r>
      <w:r w:rsidR="00046866" w:rsidRPr="006C3072">
        <w:rPr>
          <w:rFonts w:ascii="Signika" w:hAnsi="Signika" w:cs="Arial"/>
        </w:rPr>
        <w:t xml:space="preserve">Ředitel </w:t>
      </w:r>
      <w:r w:rsidR="00046866" w:rsidRPr="006C3072">
        <w:rPr>
          <w:rFonts w:ascii="Signika" w:hAnsi="Signika" w:cs="Arial"/>
        </w:rPr>
        <w:tab/>
      </w:r>
      <w:r>
        <w:rPr>
          <w:rFonts w:ascii="Signika" w:hAnsi="Signika" w:cs="Arial"/>
        </w:rPr>
        <w:tab/>
      </w:r>
      <w:r>
        <w:rPr>
          <w:rFonts w:ascii="Signika" w:hAnsi="Signika" w:cs="Arial"/>
        </w:rPr>
        <w:tab/>
      </w:r>
      <w:r>
        <w:rPr>
          <w:rFonts w:ascii="Signika" w:hAnsi="Signika" w:cs="Arial"/>
        </w:rPr>
        <w:tab/>
      </w:r>
      <w:r>
        <w:rPr>
          <w:rFonts w:ascii="Signika" w:hAnsi="Signika" w:cs="Arial"/>
        </w:rPr>
        <w:tab/>
      </w:r>
      <w:r>
        <w:rPr>
          <w:rFonts w:ascii="Signika" w:hAnsi="Signika" w:cs="Arial"/>
        </w:rPr>
        <w:tab/>
      </w:r>
      <w:r>
        <w:rPr>
          <w:rFonts w:ascii="Signika" w:hAnsi="Signika" w:cs="Arial"/>
        </w:rPr>
        <w:tab/>
      </w:r>
      <w:r>
        <w:rPr>
          <w:rFonts w:ascii="Signika" w:hAnsi="Signika" w:cs="Arial"/>
        </w:rPr>
        <w:tab/>
      </w:r>
      <w:r>
        <w:rPr>
          <w:rFonts w:ascii="Signika" w:hAnsi="Signika" w:cs="Arial"/>
        </w:rPr>
        <w:tab/>
      </w:r>
    </w:p>
    <w:p w:rsidR="001E5C13" w:rsidRPr="001E5C13" w:rsidRDefault="001E5C13" w:rsidP="001E5C13">
      <w:pPr>
        <w:pStyle w:val="Normlnodsazen"/>
      </w:pPr>
    </w:p>
    <w:p w:rsidR="005A4346" w:rsidRPr="004E35F0" w:rsidRDefault="005A4346" w:rsidP="005A4346">
      <w:pPr>
        <w:spacing w:line="276" w:lineRule="auto"/>
        <w:rPr>
          <w:rFonts w:ascii="Signika" w:hAnsi="Signika" w:cs="Arial"/>
          <w:b/>
          <w:sz w:val="22"/>
          <w:szCs w:val="22"/>
        </w:rPr>
      </w:pPr>
      <w:r>
        <w:rPr>
          <w:rFonts w:ascii="Signika" w:hAnsi="Signika" w:cs="Arial"/>
        </w:rPr>
        <w:br w:type="page"/>
      </w:r>
      <w:r w:rsidRPr="004E35F0">
        <w:rPr>
          <w:rFonts w:ascii="Signika" w:hAnsi="Signika" w:cs="Arial"/>
          <w:b/>
          <w:sz w:val="22"/>
          <w:szCs w:val="22"/>
        </w:rPr>
        <w:t>Záznam o provedené aktualizaci</w:t>
      </w:r>
    </w:p>
    <w:p w:rsidR="005A4346" w:rsidRPr="004E35F0" w:rsidRDefault="005A4346" w:rsidP="005A4346">
      <w:pPr>
        <w:spacing w:line="276" w:lineRule="auto"/>
        <w:rPr>
          <w:rFonts w:ascii="Signika" w:hAnsi="Signika" w:cs="Arial"/>
        </w:rPr>
      </w:pP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063"/>
        <w:gridCol w:w="5386"/>
        <w:gridCol w:w="1559"/>
        <w:gridCol w:w="1418"/>
      </w:tblGrid>
      <w:tr w:rsidR="005A4346" w:rsidRPr="004E35F0" w:rsidTr="006B62EB">
        <w:trPr>
          <w:trHeight w:val="284"/>
        </w:trPr>
        <w:tc>
          <w:tcPr>
            <w:tcW w:w="1063" w:type="dxa"/>
            <w:tcBorders>
              <w:bottom w:val="single" w:sz="12" w:space="0" w:color="000000"/>
            </w:tcBorders>
          </w:tcPr>
          <w:p w:rsidR="005A4346" w:rsidRPr="004E35F0" w:rsidRDefault="005A4346" w:rsidP="006B62EB">
            <w:pPr>
              <w:widowControl w:val="0"/>
              <w:spacing w:line="276" w:lineRule="auto"/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Strana</w:t>
            </w:r>
          </w:p>
          <w:p w:rsidR="005A4346" w:rsidRPr="004E35F0" w:rsidRDefault="005A4346" w:rsidP="006B62EB">
            <w:pPr>
              <w:widowControl w:val="0"/>
              <w:spacing w:line="276" w:lineRule="auto"/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(Příloha)</w:t>
            </w:r>
          </w:p>
        </w:tc>
        <w:tc>
          <w:tcPr>
            <w:tcW w:w="5386" w:type="dxa"/>
            <w:tcBorders>
              <w:bottom w:val="single" w:sz="12" w:space="0" w:color="000000"/>
            </w:tcBorders>
          </w:tcPr>
          <w:p w:rsidR="005A4346" w:rsidRPr="004E35F0" w:rsidRDefault="005A4346" w:rsidP="006B62EB">
            <w:pPr>
              <w:widowControl w:val="0"/>
              <w:spacing w:line="276" w:lineRule="auto"/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Předmět změny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5A4346" w:rsidRPr="004E35F0" w:rsidRDefault="005A4346" w:rsidP="006B62EB">
            <w:pPr>
              <w:widowControl w:val="0"/>
              <w:spacing w:line="276" w:lineRule="auto"/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Zpracoval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5A4346" w:rsidRPr="004E35F0" w:rsidRDefault="005A4346" w:rsidP="006B62EB">
            <w:pPr>
              <w:widowControl w:val="0"/>
              <w:spacing w:line="276" w:lineRule="auto"/>
              <w:jc w:val="center"/>
              <w:rPr>
                <w:rFonts w:ascii="Signika" w:hAnsi="Signika" w:cs="Arial"/>
                <w:b/>
              </w:rPr>
            </w:pPr>
            <w:r w:rsidRPr="004E35F0">
              <w:rPr>
                <w:rFonts w:ascii="Signika" w:hAnsi="Signika" w:cs="Arial"/>
                <w:b/>
              </w:rPr>
              <w:t>Datum</w:t>
            </w: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  <w:color w:val="008000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  <w:color w:val="008000"/>
              </w:rPr>
            </w:pPr>
            <w:r>
              <w:rPr>
                <w:rFonts w:ascii="Signika" w:hAnsi="Signika"/>
                <w:color w:val="008000"/>
              </w:rPr>
              <w:t>Celková aktualizace dokumentu</w:t>
            </w: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  <w:color w:val="008000"/>
              </w:rPr>
            </w:pPr>
            <w:r>
              <w:rPr>
                <w:rFonts w:ascii="Signika" w:hAnsi="Signika"/>
                <w:color w:val="008000"/>
              </w:rPr>
              <w:t>Vitoslavská</w:t>
            </w: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  <w:color w:val="008000"/>
              </w:rPr>
            </w:pPr>
            <w:r>
              <w:rPr>
                <w:rFonts w:ascii="Signika" w:hAnsi="Signika"/>
                <w:color w:val="008000"/>
              </w:rPr>
              <w:t>6.2.2017</w:t>
            </w: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  <w:tr w:rsidR="005A4346" w:rsidRPr="004E35F0" w:rsidTr="006B62EB">
        <w:trPr>
          <w:trHeight w:val="284"/>
        </w:trPr>
        <w:tc>
          <w:tcPr>
            <w:tcW w:w="1063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5A4346" w:rsidRPr="004E35F0" w:rsidRDefault="005A4346" w:rsidP="006B62EB">
            <w:pPr>
              <w:widowControl w:val="0"/>
              <w:spacing w:line="276" w:lineRule="auto"/>
              <w:rPr>
                <w:rFonts w:ascii="Signika" w:hAnsi="Signika"/>
              </w:rPr>
            </w:pPr>
          </w:p>
        </w:tc>
      </w:tr>
    </w:tbl>
    <w:p w:rsidR="005A4346" w:rsidRPr="004E35F0" w:rsidRDefault="005A4346" w:rsidP="005A4346">
      <w:pPr>
        <w:pStyle w:val="Normlnodsazen"/>
        <w:spacing w:line="276" w:lineRule="auto"/>
        <w:rPr>
          <w:rFonts w:ascii="Signika" w:hAnsi="Signika"/>
        </w:rPr>
      </w:pPr>
    </w:p>
    <w:p w:rsidR="005A4346" w:rsidRPr="004E35F0" w:rsidRDefault="005A4346" w:rsidP="005A4346">
      <w:pPr>
        <w:spacing w:line="276" w:lineRule="auto"/>
        <w:rPr>
          <w:rFonts w:ascii="Signika" w:hAnsi="Signika"/>
        </w:rPr>
      </w:pPr>
    </w:p>
    <w:p w:rsidR="005A4346" w:rsidRPr="004E35F0" w:rsidRDefault="005A4346" w:rsidP="005A4346">
      <w:pPr>
        <w:pStyle w:val="Normlnodsazen"/>
        <w:spacing w:line="276" w:lineRule="auto"/>
        <w:ind w:left="0" w:firstLine="0"/>
        <w:jc w:val="both"/>
        <w:rPr>
          <w:rFonts w:ascii="Signika" w:hAnsi="Signika" w:cs="Arial"/>
        </w:rPr>
      </w:pPr>
    </w:p>
    <w:p w:rsidR="00F41215" w:rsidRPr="004E35F0" w:rsidRDefault="00F41215" w:rsidP="001016A0">
      <w:pPr>
        <w:pStyle w:val="Normlnodsazen"/>
        <w:spacing w:line="276" w:lineRule="auto"/>
        <w:ind w:left="0" w:firstLine="0"/>
        <w:jc w:val="both"/>
        <w:rPr>
          <w:rFonts w:ascii="Signika" w:hAnsi="Signika" w:cs="Arial"/>
        </w:rPr>
      </w:pPr>
      <w:bookmarkStart w:id="6" w:name="_GoBack"/>
      <w:bookmarkEnd w:id="6"/>
    </w:p>
    <w:sectPr w:rsidR="00F41215" w:rsidRPr="004E35F0" w:rsidSect="00597C2D">
      <w:headerReference w:type="default" r:id="rId10"/>
      <w:footerReference w:type="default" r:id="rId11"/>
      <w:pgSz w:w="11907" w:h="16839"/>
      <w:pgMar w:top="1134" w:right="1134" w:bottom="1560" w:left="1417" w:header="708" w:footer="708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82" w:rsidRDefault="00320F82">
      <w:r>
        <w:separator/>
      </w:r>
    </w:p>
  </w:endnote>
  <w:endnote w:type="continuationSeparator" w:id="0">
    <w:p w:rsidR="00320F82" w:rsidRDefault="0032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gnika">
    <w:altName w:val="Corbel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01355D" w:rsidRPr="00E13A27" w:rsidTr="00FF56D8"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1355D" w:rsidRPr="004E35F0" w:rsidRDefault="00517984" w:rsidP="00FF56D8">
          <w:pPr>
            <w:jc w:val="center"/>
            <w:rPr>
              <w:rFonts w:ascii="Signika" w:hAnsi="Signika" w:cs="Arial"/>
              <w:color w:val="000000"/>
            </w:rPr>
          </w:pPr>
          <w:r w:rsidRPr="00517984">
            <w:rPr>
              <w:rFonts w:cs="Arial"/>
              <w:snapToGrid/>
              <w:color w:val="000000"/>
              <w:sz w:val="18"/>
              <w:szCs w:val="18"/>
            </w:rPr>
            <w:t>Tisk dne</w:t>
          </w:r>
          <w:r w:rsidRPr="00517984">
            <w:rPr>
              <w:rFonts w:cs="Arial"/>
              <w:snapToGrid/>
              <w:color w:val="000000"/>
            </w:rPr>
            <w:t xml:space="preserve"> </w:t>
          </w:r>
          <w:r w:rsidRPr="00517984">
            <w:rPr>
              <w:rFonts w:cs="Arial"/>
              <w:snapToGrid/>
              <w:color w:val="000000"/>
            </w:rPr>
            <w:fldChar w:fldCharType="begin"/>
          </w:r>
          <w:r w:rsidRPr="00517984">
            <w:rPr>
              <w:rFonts w:cs="Arial"/>
              <w:snapToGrid/>
              <w:color w:val="000000"/>
            </w:rPr>
            <w:instrText xml:space="preserve"> TIME \@ "d.M.yyyy" </w:instrText>
          </w:r>
          <w:r w:rsidRPr="00517984">
            <w:rPr>
              <w:rFonts w:cs="Arial"/>
              <w:snapToGrid/>
              <w:color w:val="000000"/>
            </w:rPr>
            <w:fldChar w:fldCharType="separate"/>
          </w:r>
          <w:r w:rsidRPr="00517984">
            <w:rPr>
              <w:rFonts w:cs="Arial"/>
              <w:noProof/>
              <w:snapToGrid/>
              <w:color w:val="000000"/>
            </w:rPr>
            <w:t>7.4.2017</w:t>
          </w:r>
          <w:r w:rsidRPr="00517984">
            <w:rPr>
              <w:rFonts w:cs="Arial"/>
              <w:snapToGrid/>
              <w:color w:val="000000"/>
            </w:rPr>
            <w:fldChar w:fldCharType="end"/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1355D" w:rsidRPr="004E35F0" w:rsidRDefault="00B0062C" w:rsidP="00046866">
          <w:pPr>
            <w:jc w:val="center"/>
            <w:rPr>
              <w:rFonts w:ascii="Signika" w:hAnsi="Signika" w:cs="Arial"/>
              <w:color w:val="000000"/>
            </w:rPr>
          </w:pPr>
          <w:r w:rsidRPr="004E35F0">
            <w:rPr>
              <w:rFonts w:ascii="Signika" w:hAnsi="Signika" w:cs="Arial"/>
              <w:color w:val="000000"/>
            </w:rPr>
            <w:t>Q3-</w:t>
          </w:r>
          <w:r w:rsidR="00AD7E99" w:rsidRPr="004E35F0">
            <w:rPr>
              <w:rFonts w:ascii="Signika" w:hAnsi="Signika" w:cs="Arial"/>
              <w:color w:val="000000"/>
            </w:rPr>
            <w:t>P06-RILZ-004-0</w:t>
          </w:r>
          <w:r w:rsidR="00046866">
            <w:rPr>
              <w:rFonts w:ascii="Signika" w:hAnsi="Signika" w:cs="Arial"/>
              <w:color w:val="000000"/>
            </w:rPr>
            <w:t>3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1355D" w:rsidRPr="004E35F0" w:rsidRDefault="0001355D" w:rsidP="00FF56D8">
          <w:pPr>
            <w:jc w:val="center"/>
            <w:rPr>
              <w:rFonts w:ascii="Signika" w:hAnsi="Signika" w:cs="Arial"/>
              <w:color w:val="000000"/>
            </w:rPr>
          </w:pP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t xml:space="preserve">Strana </w:t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fldChar w:fldCharType="begin"/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instrText>PAGE</w:instrText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fldChar w:fldCharType="separate"/>
          </w:r>
          <w:r w:rsidR="005A4346">
            <w:rPr>
              <w:rFonts w:ascii="Signika" w:hAnsi="Signika" w:cs="Arial"/>
              <w:noProof/>
              <w:color w:val="000000"/>
              <w:shd w:val="clear" w:color="000000" w:fill="FFFFFF"/>
            </w:rPr>
            <w:t>4</w:t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fldChar w:fldCharType="end"/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t xml:space="preserve">  z </w:t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fldChar w:fldCharType="begin"/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instrText>NUMPAGES</w:instrText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fldChar w:fldCharType="separate"/>
          </w:r>
          <w:r w:rsidR="005A4346">
            <w:rPr>
              <w:rFonts w:ascii="Signika" w:hAnsi="Signika" w:cs="Arial"/>
              <w:noProof/>
              <w:color w:val="000000"/>
              <w:shd w:val="clear" w:color="000000" w:fill="FFFFFF"/>
            </w:rPr>
            <w:t>5</w:t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fldChar w:fldCharType="end"/>
          </w:r>
          <w:r w:rsidRPr="004E35F0">
            <w:rPr>
              <w:rFonts w:ascii="Signika" w:hAnsi="Signika" w:cs="Arial"/>
              <w:color w:val="000000"/>
              <w:shd w:val="clear" w:color="000000" w:fill="FFFFFF"/>
            </w:rPr>
            <w:t xml:space="preserve"> </w:t>
          </w:r>
        </w:p>
      </w:tc>
    </w:tr>
  </w:tbl>
  <w:p w:rsidR="0001355D" w:rsidRPr="00E13A27" w:rsidRDefault="0001355D">
    <w:pPr>
      <w:widowControl w:val="0"/>
      <w:rPr>
        <w:rFonts w:ascii="Times New Roman" w:hAnsi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82" w:rsidRDefault="00320F82">
      <w:r>
        <w:separator/>
      </w:r>
    </w:p>
  </w:footnote>
  <w:footnote w:type="continuationSeparator" w:id="0">
    <w:p w:rsidR="00320F82" w:rsidRDefault="0032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5223"/>
      <w:gridCol w:w="1701"/>
    </w:tblGrid>
    <w:tr w:rsidR="0001355D" w:rsidRPr="004E35F0" w:rsidTr="00840247"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1355D" w:rsidRPr="004E35F0" w:rsidRDefault="005A4346" w:rsidP="00F73B15">
          <w:pPr>
            <w:jc w:val="center"/>
            <w:rPr>
              <w:rFonts w:ascii="Signika" w:hAnsi="Signika"/>
              <w:color w:val="000000"/>
              <w:sz w:val="24"/>
              <w:szCs w:val="24"/>
            </w:rPr>
          </w:pPr>
          <w:r>
            <w:rPr>
              <w:rFonts w:ascii="Signika" w:hAnsi="Signika"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0.25pt">
                <v:imagedata r:id="rId1" o:title="Logo MVŠO"/>
              </v:shape>
            </w:pict>
          </w:r>
        </w:p>
      </w:tc>
      <w:tc>
        <w:tcPr>
          <w:tcW w:w="52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1355D" w:rsidRPr="004E35F0" w:rsidRDefault="0001355D" w:rsidP="00DB66A7">
          <w:pPr>
            <w:jc w:val="center"/>
            <w:rPr>
              <w:rFonts w:ascii="Signika" w:hAnsi="Signika" w:cs="Arial"/>
              <w:color w:val="000000"/>
              <w:sz w:val="24"/>
              <w:szCs w:val="24"/>
            </w:rPr>
          </w:pPr>
          <w:r w:rsidRPr="004E35F0">
            <w:rPr>
              <w:rFonts w:ascii="Signika" w:hAnsi="Signika" w:cs="Arial"/>
              <w:color w:val="000000"/>
              <w:sz w:val="24"/>
              <w:szCs w:val="24"/>
            </w:rPr>
            <w:t xml:space="preserve">Řád výběrového řízení </w:t>
          </w:r>
          <w:r w:rsidR="00AD7E99" w:rsidRPr="004E35F0">
            <w:rPr>
              <w:rFonts w:ascii="Signika" w:hAnsi="Signika" w:cs="Arial"/>
              <w:color w:val="000000"/>
              <w:sz w:val="24"/>
              <w:szCs w:val="24"/>
            </w:rPr>
            <w:t xml:space="preserve">pro obsazování míst </w:t>
          </w:r>
          <w:r w:rsidRPr="004E35F0">
            <w:rPr>
              <w:rFonts w:ascii="Signika" w:hAnsi="Signika" w:cs="Arial"/>
              <w:color w:val="000000"/>
              <w:sz w:val="24"/>
              <w:szCs w:val="24"/>
            </w:rPr>
            <w:t>akademických pracovníků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1355D" w:rsidRPr="004E35F0" w:rsidRDefault="00517984" w:rsidP="00F73B15">
          <w:pPr>
            <w:jc w:val="center"/>
            <w:rPr>
              <w:rFonts w:ascii="Signika" w:hAnsi="Signika" w:cs="Arial"/>
              <w:color w:val="000000"/>
              <w:sz w:val="24"/>
              <w:szCs w:val="24"/>
            </w:rPr>
          </w:pPr>
          <w:r w:rsidRPr="004E35F0">
            <w:rPr>
              <w:rFonts w:ascii="Signika" w:hAnsi="Signika" w:cs="Arial"/>
              <w:color w:val="000000"/>
              <w:sz w:val="24"/>
              <w:szCs w:val="24"/>
            </w:rPr>
            <w:t>POZOR!</w:t>
          </w:r>
          <w:r w:rsidRPr="004E35F0">
            <w:rPr>
              <w:rFonts w:ascii="Signika" w:hAnsi="Signika" w:cs="Arial"/>
              <w:color w:val="000000"/>
              <w:sz w:val="24"/>
              <w:szCs w:val="24"/>
            </w:rPr>
            <w:br/>
            <w:t>Pořízená kopie je neřízený dokument</w:t>
          </w:r>
        </w:p>
      </w:tc>
    </w:tr>
  </w:tbl>
  <w:p w:rsidR="0001355D" w:rsidRPr="004E35F0" w:rsidRDefault="0001355D">
    <w:pPr>
      <w:widowControl w:val="0"/>
      <w:rPr>
        <w:rFonts w:ascii="Signika" w:hAnsi="Signik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2992296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C12618"/>
    <w:multiLevelType w:val="hybridMultilevel"/>
    <w:tmpl w:val="4D10B3D2"/>
    <w:lvl w:ilvl="0" w:tplc="3B268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2EF"/>
    <w:multiLevelType w:val="multilevel"/>
    <w:tmpl w:val="22A451C0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4"/>
      <w:lvlText w:val="%3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slovanseznam5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1E75AA"/>
    <w:multiLevelType w:val="multilevel"/>
    <w:tmpl w:val="00622E9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8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963C6B"/>
    <w:multiLevelType w:val="hybridMultilevel"/>
    <w:tmpl w:val="ED80E8BE"/>
    <w:lvl w:ilvl="0" w:tplc="C5608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2DED"/>
    <w:multiLevelType w:val="multilevel"/>
    <w:tmpl w:val="00622E9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8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6B15E0"/>
    <w:multiLevelType w:val="singleLevel"/>
    <w:tmpl w:val="2E608AC6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</w:lvl>
  </w:abstractNum>
  <w:abstractNum w:abstractNumId="7" w15:restartNumberingAfterBreak="0">
    <w:nsid w:val="1F3320EE"/>
    <w:multiLevelType w:val="hybridMultilevel"/>
    <w:tmpl w:val="4C70CD4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4F74662"/>
    <w:multiLevelType w:val="hybridMultilevel"/>
    <w:tmpl w:val="ACE68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C7C2B"/>
    <w:multiLevelType w:val="hybridMultilevel"/>
    <w:tmpl w:val="144CF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21781"/>
    <w:multiLevelType w:val="multilevel"/>
    <w:tmpl w:val="00622E9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8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11A7779"/>
    <w:multiLevelType w:val="multilevel"/>
    <w:tmpl w:val="7682F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3B58B9"/>
    <w:multiLevelType w:val="multilevel"/>
    <w:tmpl w:val="DAFA2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4456B2D"/>
    <w:multiLevelType w:val="multilevel"/>
    <w:tmpl w:val="00622E9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8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5822F9"/>
    <w:multiLevelType w:val="hybridMultilevel"/>
    <w:tmpl w:val="144CF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1898"/>
    <w:multiLevelType w:val="singleLevel"/>
    <w:tmpl w:val="6464AC62"/>
    <w:lvl w:ilvl="0">
      <w:start w:val="1"/>
      <w:numFmt w:val="decimal"/>
      <w:pStyle w:val="REPORT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8658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C42B39"/>
    <w:multiLevelType w:val="hybridMultilevel"/>
    <w:tmpl w:val="792E6E58"/>
    <w:lvl w:ilvl="0" w:tplc="9DB6F8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A08B5"/>
    <w:multiLevelType w:val="multilevel"/>
    <w:tmpl w:val="00622E9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8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D374C35"/>
    <w:multiLevelType w:val="hybridMultilevel"/>
    <w:tmpl w:val="9932B5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8976E8"/>
    <w:multiLevelType w:val="hybridMultilevel"/>
    <w:tmpl w:val="F81CE906"/>
    <w:lvl w:ilvl="0" w:tplc="0930ED2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6CA6"/>
    <w:multiLevelType w:val="hybridMultilevel"/>
    <w:tmpl w:val="D6422FF6"/>
    <w:lvl w:ilvl="0" w:tplc="3B268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41EBA"/>
    <w:multiLevelType w:val="hybridMultilevel"/>
    <w:tmpl w:val="144CF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82E72"/>
    <w:multiLevelType w:val="multilevel"/>
    <w:tmpl w:val="06E02F2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-3168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794" w:hanging="227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E170E08"/>
    <w:multiLevelType w:val="multilevel"/>
    <w:tmpl w:val="00622E9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8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E735228"/>
    <w:multiLevelType w:val="singleLevel"/>
    <w:tmpl w:val="8702FF3A"/>
    <w:lvl w:ilvl="0">
      <w:start w:val="1"/>
      <w:numFmt w:val="none"/>
      <w:pStyle w:val="Poznmka"/>
      <w:lvlText w:val="Poznámka:"/>
      <w:lvlJc w:val="left"/>
      <w:pPr>
        <w:tabs>
          <w:tab w:val="num" w:pos="1440"/>
        </w:tabs>
        <w:ind w:left="720" w:hanging="720"/>
      </w:pPr>
      <w:rPr>
        <w:rFonts w:hint="default"/>
        <w:b/>
        <w:i w:val="0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25"/>
  </w:num>
  <w:num w:numId="5">
    <w:abstractNumId w:val="6"/>
  </w:num>
  <w:num w:numId="6">
    <w:abstractNumId w:val="11"/>
  </w:num>
  <w:num w:numId="7">
    <w:abstractNumId w:val="12"/>
  </w:num>
  <w:num w:numId="8">
    <w:abstractNumId w:val="21"/>
  </w:num>
  <w:num w:numId="9">
    <w:abstractNumId w:val="4"/>
  </w:num>
  <w:num w:numId="10">
    <w:abstractNumId w:val="1"/>
  </w:num>
  <w:num w:numId="11">
    <w:abstractNumId w:val="2"/>
  </w:num>
  <w:num w:numId="12">
    <w:abstractNumId w:val="2"/>
  </w:num>
  <w:num w:numId="13">
    <w:abstractNumId w:val="7"/>
  </w:num>
  <w:num w:numId="14">
    <w:abstractNumId w:val="16"/>
  </w:num>
  <w:num w:numId="15">
    <w:abstractNumId w:val="19"/>
  </w:num>
  <w:num w:numId="16">
    <w:abstractNumId w:val="23"/>
  </w:num>
  <w:num w:numId="17">
    <w:abstractNumId w:val="2"/>
  </w:num>
  <w:num w:numId="18">
    <w:abstractNumId w:val="8"/>
  </w:num>
  <w:num w:numId="19">
    <w:abstractNumId w:val="17"/>
  </w:num>
  <w:num w:numId="20">
    <w:abstractNumId w:val="5"/>
  </w:num>
  <w:num w:numId="21">
    <w:abstractNumId w:val="2"/>
  </w:num>
  <w:num w:numId="22">
    <w:abstractNumId w:val="9"/>
  </w:num>
  <w:num w:numId="23">
    <w:abstractNumId w:val="2"/>
  </w:num>
  <w:num w:numId="24">
    <w:abstractNumId w:val="14"/>
  </w:num>
  <w:num w:numId="25">
    <w:abstractNumId w:val="20"/>
  </w:num>
  <w:num w:numId="26">
    <w:abstractNumId w:val="2"/>
  </w:num>
  <w:num w:numId="27">
    <w:abstractNumId w:val="22"/>
  </w:num>
  <w:num w:numId="28">
    <w:abstractNumId w:val="3"/>
  </w:num>
  <w:num w:numId="29">
    <w:abstractNumId w:val="13"/>
  </w:num>
  <w:num w:numId="30">
    <w:abstractNumId w:val="2"/>
  </w:num>
  <w:num w:numId="31">
    <w:abstractNumId w:val="24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0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3C5"/>
    <w:rsid w:val="000000C9"/>
    <w:rsid w:val="000041A6"/>
    <w:rsid w:val="00010ABF"/>
    <w:rsid w:val="0001355D"/>
    <w:rsid w:val="000147E6"/>
    <w:rsid w:val="000331C8"/>
    <w:rsid w:val="00040848"/>
    <w:rsid w:val="000428F5"/>
    <w:rsid w:val="00046866"/>
    <w:rsid w:val="000512B1"/>
    <w:rsid w:val="00052B3B"/>
    <w:rsid w:val="00054CA5"/>
    <w:rsid w:val="00054D51"/>
    <w:rsid w:val="00055603"/>
    <w:rsid w:val="000574D9"/>
    <w:rsid w:val="00060CCD"/>
    <w:rsid w:val="0007341C"/>
    <w:rsid w:val="00081143"/>
    <w:rsid w:val="000848E2"/>
    <w:rsid w:val="00085D1B"/>
    <w:rsid w:val="00086601"/>
    <w:rsid w:val="00091272"/>
    <w:rsid w:val="0009287F"/>
    <w:rsid w:val="00094046"/>
    <w:rsid w:val="00095D73"/>
    <w:rsid w:val="00096DDF"/>
    <w:rsid w:val="00097663"/>
    <w:rsid w:val="000A6072"/>
    <w:rsid w:val="000B0154"/>
    <w:rsid w:val="000B2DFD"/>
    <w:rsid w:val="000C3634"/>
    <w:rsid w:val="000D1D22"/>
    <w:rsid w:val="000D260E"/>
    <w:rsid w:val="000D4400"/>
    <w:rsid w:val="000E0475"/>
    <w:rsid w:val="000E50DB"/>
    <w:rsid w:val="000E698B"/>
    <w:rsid w:val="000F1A3C"/>
    <w:rsid w:val="000F7109"/>
    <w:rsid w:val="001016A0"/>
    <w:rsid w:val="0010197C"/>
    <w:rsid w:val="00102236"/>
    <w:rsid w:val="00104B23"/>
    <w:rsid w:val="00110B8C"/>
    <w:rsid w:val="00114CC3"/>
    <w:rsid w:val="001151BE"/>
    <w:rsid w:val="00122458"/>
    <w:rsid w:val="001234C6"/>
    <w:rsid w:val="00125A89"/>
    <w:rsid w:val="001314DA"/>
    <w:rsid w:val="00131F28"/>
    <w:rsid w:val="00142463"/>
    <w:rsid w:val="001516A7"/>
    <w:rsid w:val="00160FCC"/>
    <w:rsid w:val="00162C16"/>
    <w:rsid w:val="00163367"/>
    <w:rsid w:val="00163675"/>
    <w:rsid w:val="00170462"/>
    <w:rsid w:val="001762E2"/>
    <w:rsid w:val="001866A4"/>
    <w:rsid w:val="0018746C"/>
    <w:rsid w:val="0019080E"/>
    <w:rsid w:val="0019088E"/>
    <w:rsid w:val="00190DC8"/>
    <w:rsid w:val="0019540A"/>
    <w:rsid w:val="001A25FE"/>
    <w:rsid w:val="001A4785"/>
    <w:rsid w:val="001B13C9"/>
    <w:rsid w:val="001C6A81"/>
    <w:rsid w:val="001D34D9"/>
    <w:rsid w:val="001D43A2"/>
    <w:rsid w:val="001E11CB"/>
    <w:rsid w:val="001E5C13"/>
    <w:rsid w:val="001E76C8"/>
    <w:rsid w:val="001F03C5"/>
    <w:rsid w:val="001F0CE6"/>
    <w:rsid w:val="001F0E57"/>
    <w:rsid w:val="001F3FB6"/>
    <w:rsid w:val="00210250"/>
    <w:rsid w:val="00232264"/>
    <w:rsid w:val="002322CF"/>
    <w:rsid w:val="00244B21"/>
    <w:rsid w:val="002460BE"/>
    <w:rsid w:val="00250BAC"/>
    <w:rsid w:val="002525EF"/>
    <w:rsid w:val="00253D4E"/>
    <w:rsid w:val="0025498B"/>
    <w:rsid w:val="00255499"/>
    <w:rsid w:val="00257DC0"/>
    <w:rsid w:val="00267377"/>
    <w:rsid w:val="00267671"/>
    <w:rsid w:val="00271603"/>
    <w:rsid w:val="00272788"/>
    <w:rsid w:val="0028424E"/>
    <w:rsid w:val="00287CED"/>
    <w:rsid w:val="002914EA"/>
    <w:rsid w:val="00295F6E"/>
    <w:rsid w:val="002A2498"/>
    <w:rsid w:val="002A291D"/>
    <w:rsid w:val="002A702C"/>
    <w:rsid w:val="002B67E2"/>
    <w:rsid w:val="002B726A"/>
    <w:rsid w:val="002B73D0"/>
    <w:rsid w:val="002C07A3"/>
    <w:rsid w:val="002C1793"/>
    <w:rsid w:val="002C4002"/>
    <w:rsid w:val="002D2A20"/>
    <w:rsid w:val="002D5106"/>
    <w:rsid w:val="002D69A4"/>
    <w:rsid w:val="002D722A"/>
    <w:rsid w:val="002E0349"/>
    <w:rsid w:val="002E2287"/>
    <w:rsid w:val="002F3630"/>
    <w:rsid w:val="0030011A"/>
    <w:rsid w:val="00302565"/>
    <w:rsid w:val="003072FE"/>
    <w:rsid w:val="00311202"/>
    <w:rsid w:val="00320F82"/>
    <w:rsid w:val="00324028"/>
    <w:rsid w:val="00327932"/>
    <w:rsid w:val="003309FA"/>
    <w:rsid w:val="00330DA1"/>
    <w:rsid w:val="00333DCD"/>
    <w:rsid w:val="003378E5"/>
    <w:rsid w:val="00342E68"/>
    <w:rsid w:val="003435AD"/>
    <w:rsid w:val="00343998"/>
    <w:rsid w:val="00344EE2"/>
    <w:rsid w:val="0035086C"/>
    <w:rsid w:val="00353236"/>
    <w:rsid w:val="00353826"/>
    <w:rsid w:val="00362D0D"/>
    <w:rsid w:val="003712F2"/>
    <w:rsid w:val="00371BE6"/>
    <w:rsid w:val="003766BA"/>
    <w:rsid w:val="00381791"/>
    <w:rsid w:val="00387B1C"/>
    <w:rsid w:val="00390432"/>
    <w:rsid w:val="00391A73"/>
    <w:rsid w:val="0039261D"/>
    <w:rsid w:val="0039360F"/>
    <w:rsid w:val="003940D5"/>
    <w:rsid w:val="003A2F96"/>
    <w:rsid w:val="003A4633"/>
    <w:rsid w:val="003C20A7"/>
    <w:rsid w:val="003C7E6C"/>
    <w:rsid w:val="003D3966"/>
    <w:rsid w:val="003D6FC9"/>
    <w:rsid w:val="003F07B7"/>
    <w:rsid w:val="003F091F"/>
    <w:rsid w:val="003F0A3B"/>
    <w:rsid w:val="003F3943"/>
    <w:rsid w:val="00403D50"/>
    <w:rsid w:val="0040462C"/>
    <w:rsid w:val="004227EA"/>
    <w:rsid w:val="00427784"/>
    <w:rsid w:val="004351AD"/>
    <w:rsid w:val="0043720B"/>
    <w:rsid w:val="00437214"/>
    <w:rsid w:val="00445417"/>
    <w:rsid w:val="004455D8"/>
    <w:rsid w:val="0044682F"/>
    <w:rsid w:val="00454327"/>
    <w:rsid w:val="004574F5"/>
    <w:rsid w:val="00461E5E"/>
    <w:rsid w:val="00464A0F"/>
    <w:rsid w:val="004801DB"/>
    <w:rsid w:val="00482E94"/>
    <w:rsid w:val="00486318"/>
    <w:rsid w:val="004A3173"/>
    <w:rsid w:val="004A5D8D"/>
    <w:rsid w:val="004C0F06"/>
    <w:rsid w:val="004C1C2B"/>
    <w:rsid w:val="004C21F1"/>
    <w:rsid w:val="004C44B8"/>
    <w:rsid w:val="004D3CA7"/>
    <w:rsid w:val="004E16FC"/>
    <w:rsid w:val="004E2683"/>
    <w:rsid w:val="004E35F0"/>
    <w:rsid w:val="004E6324"/>
    <w:rsid w:val="004F0486"/>
    <w:rsid w:val="005009E1"/>
    <w:rsid w:val="00504BFF"/>
    <w:rsid w:val="00504CD2"/>
    <w:rsid w:val="00506232"/>
    <w:rsid w:val="0051053B"/>
    <w:rsid w:val="005116FE"/>
    <w:rsid w:val="00516BBF"/>
    <w:rsid w:val="00517787"/>
    <w:rsid w:val="00517984"/>
    <w:rsid w:val="005240C0"/>
    <w:rsid w:val="005306F3"/>
    <w:rsid w:val="005316DB"/>
    <w:rsid w:val="00537B17"/>
    <w:rsid w:val="0054227C"/>
    <w:rsid w:val="00545109"/>
    <w:rsid w:val="00551362"/>
    <w:rsid w:val="00553032"/>
    <w:rsid w:val="00562CB5"/>
    <w:rsid w:val="00597C2D"/>
    <w:rsid w:val="005A4346"/>
    <w:rsid w:val="005A4857"/>
    <w:rsid w:val="005A60EA"/>
    <w:rsid w:val="005A7FBF"/>
    <w:rsid w:val="005C0C16"/>
    <w:rsid w:val="005C3D66"/>
    <w:rsid w:val="005C432A"/>
    <w:rsid w:val="005C525C"/>
    <w:rsid w:val="005C5F34"/>
    <w:rsid w:val="005D09DC"/>
    <w:rsid w:val="005D50B7"/>
    <w:rsid w:val="005D5639"/>
    <w:rsid w:val="005E2340"/>
    <w:rsid w:val="005E33D8"/>
    <w:rsid w:val="005E4B9A"/>
    <w:rsid w:val="005E7653"/>
    <w:rsid w:val="005E7800"/>
    <w:rsid w:val="005F5581"/>
    <w:rsid w:val="00604654"/>
    <w:rsid w:val="00604EBA"/>
    <w:rsid w:val="00621594"/>
    <w:rsid w:val="0062578B"/>
    <w:rsid w:val="00634763"/>
    <w:rsid w:val="006435C7"/>
    <w:rsid w:val="00647A70"/>
    <w:rsid w:val="00656D88"/>
    <w:rsid w:val="006574E9"/>
    <w:rsid w:val="00662603"/>
    <w:rsid w:val="006627E9"/>
    <w:rsid w:val="00662991"/>
    <w:rsid w:val="00674554"/>
    <w:rsid w:val="00690440"/>
    <w:rsid w:val="00691F49"/>
    <w:rsid w:val="00695FE0"/>
    <w:rsid w:val="006966DE"/>
    <w:rsid w:val="006973EC"/>
    <w:rsid w:val="00697AEE"/>
    <w:rsid w:val="006A4117"/>
    <w:rsid w:val="006A498F"/>
    <w:rsid w:val="006A6D01"/>
    <w:rsid w:val="006B1761"/>
    <w:rsid w:val="006B33F1"/>
    <w:rsid w:val="006B7635"/>
    <w:rsid w:val="006B78F2"/>
    <w:rsid w:val="006E0F9B"/>
    <w:rsid w:val="006E4711"/>
    <w:rsid w:val="006E7D31"/>
    <w:rsid w:val="006F12B3"/>
    <w:rsid w:val="006F4317"/>
    <w:rsid w:val="006F7D1C"/>
    <w:rsid w:val="006F7FD9"/>
    <w:rsid w:val="007016FD"/>
    <w:rsid w:val="00711FA1"/>
    <w:rsid w:val="0071360F"/>
    <w:rsid w:val="00713FC7"/>
    <w:rsid w:val="00714385"/>
    <w:rsid w:val="00715735"/>
    <w:rsid w:val="007241A1"/>
    <w:rsid w:val="00724EED"/>
    <w:rsid w:val="0072564F"/>
    <w:rsid w:val="007316DB"/>
    <w:rsid w:val="00737EFE"/>
    <w:rsid w:val="00740572"/>
    <w:rsid w:val="00753417"/>
    <w:rsid w:val="00757497"/>
    <w:rsid w:val="007615B5"/>
    <w:rsid w:val="0076411A"/>
    <w:rsid w:val="0077110D"/>
    <w:rsid w:val="00774376"/>
    <w:rsid w:val="007748AC"/>
    <w:rsid w:val="007778D8"/>
    <w:rsid w:val="00783840"/>
    <w:rsid w:val="0078483C"/>
    <w:rsid w:val="0078744F"/>
    <w:rsid w:val="007927C3"/>
    <w:rsid w:val="00794077"/>
    <w:rsid w:val="007963EA"/>
    <w:rsid w:val="007A4B13"/>
    <w:rsid w:val="007B2BE5"/>
    <w:rsid w:val="007B47D3"/>
    <w:rsid w:val="007C3F0B"/>
    <w:rsid w:val="007C5185"/>
    <w:rsid w:val="007C5E19"/>
    <w:rsid w:val="007D43A6"/>
    <w:rsid w:val="007D5DC3"/>
    <w:rsid w:val="007D7683"/>
    <w:rsid w:val="007D781B"/>
    <w:rsid w:val="007E32A6"/>
    <w:rsid w:val="007E5B56"/>
    <w:rsid w:val="007E5B79"/>
    <w:rsid w:val="007E7C89"/>
    <w:rsid w:val="007F3355"/>
    <w:rsid w:val="0080126F"/>
    <w:rsid w:val="0080498B"/>
    <w:rsid w:val="00805E5A"/>
    <w:rsid w:val="00806543"/>
    <w:rsid w:val="00806D57"/>
    <w:rsid w:val="00811230"/>
    <w:rsid w:val="0081363E"/>
    <w:rsid w:val="00813CB4"/>
    <w:rsid w:val="00816D20"/>
    <w:rsid w:val="00822011"/>
    <w:rsid w:val="008239EE"/>
    <w:rsid w:val="00827955"/>
    <w:rsid w:val="00833C8D"/>
    <w:rsid w:val="008363BA"/>
    <w:rsid w:val="00836A4F"/>
    <w:rsid w:val="00840247"/>
    <w:rsid w:val="00843854"/>
    <w:rsid w:val="00843D11"/>
    <w:rsid w:val="0085045A"/>
    <w:rsid w:val="00863E11"/>
    <w:rsid w:val="00871C8E"/>
    <w:rsid w:val="00875CD1"/>
    <w:rsid w:val="00881B1C"/>
    <w:rsid w:val="00892E82"/>
    <w:rsid w:val="0089606A"/>
    <w:rsid w:val="008B0534"/>
    <w:rsid w:val="008B576D"/>
    <w:rsid w:val="008B5AF4"/>
    <w:rsid w:val="008B5BCF"/>
    <w:rsid w:val="008B5F09"/>
    <w:rsid w:val="008C2D5A"/>
    <w:rsid w:val="008C6B92"/>
    <w:rsid w:val="008D39FE"/>
    <w:rsid w:val="008D464A"/>
    <w:rsid w:val="008D7FF8"/>
    <w:rsid w:val="008E06E4"/>
    <w:rsid w:val="008E29C0"/>
    <w:rsid w:val="008E31F5"/>
    <w:rsid w:val="008E7538"/>
    <w:rsid w:val="008F5447"/>
    <w:rsid w:val="00903068"/>
    <w:rsid w:val="00907B62"/>
    <w:rsid w:val="009302A9"/>
    <w:rsid w:val="00941CC0"/>
    <w:rsid w:val="00945429"/>
    <w:rsid w:val="00953C64"/>
    <w:rsid w:val="00954852"/>
    <w:rsid w:val="0095635D"/>
    <w:rsid w:val="009572F6"/>
    <w:rsid w:val="00957C21"/>
    <w:rsid w:val="00966B15"/>
    <w:rsid w:val="0097440D"/>
    <w:rsid w:val="00993016"/>
    <w:rsid w:val="00996D6C"/>
    <w:rsid w:val="009A4607"/>
    <w:rsid w:val="009A467A"/>
    <w:rsid w:val="009B0692"/>
    <w:rsid w:val="009B52FE"/>
    <w:rsid w:val="009C26D5"/>
    <w:rsid w:val="009C3913"/>
    <w:rsid w:val="009D11C1"/>
    <w:rsid w:val="009D448E"/>
    <w:rsid w:val="009E0B75"/>
    <w:rsid w:val="009E63B4"/>
    <w:rsid w:val="009E63D0"/>
    <w:rsid w:val="009F295A"/>
    <w:rsid w:val="009F7F9D"/>
    <w:rsid w:val="00A10552"/>
    <w:rsid w:val="00A14536"/>
    <w:rsid w:val="00A14DEB"/>
    <w:rsid w:val="00A22A48"/>
    <w:rsid w:val="00A26E13"/>
    <w:rsid w:val="00A2780C"/>
    <w:rsid w:val="00A446C8"/>
    <w:rsid w:val="00A525A6"/>
    <w:rsid w:val="00A57689"/>
    <w:rsid w:val="00A57AA2"/>
    <w:rsid w:val="00A62995"/>
    <w:rsid w:val="00A63A14"/>
    <w:rsid w:val="00A64737"/>
    <w:rsid w:val="00A73751"/>
    <w:rsid w:val="00A907CD"/>
    <w:rsid w:val="00A9534C"/>
    <w:rsid w:val="00AA33F2"/>
    <w:rsid w:val="00AB659A"/>
    <w:rsid w:val="00AC24BD"/>
    <w:rsid w:val="00AC509B"/>
    <w:rsid w:val="00AC6778"/>
    <w:rsid w:val="00AD7E99"/>
    <w:rsid w:val="00AE4148"/>
    <w:rsid w:val="00AE6479"/>
    <w:rsid w:val="00B0062C"/>
    <w:rsid w:val="00B044CD"/>
    <w:rsid w:val="00B05E66"/>
    <w:rsid w:val="00B103D6"/>
    <w:rsid w:val="00B1466B"/>
    <w:rsid w:val="00B201E7"/>
    <w:rsid w:val="00B25D9B"/>
    <w:rsid w:val="00B26AFB"/>
    <w:rsid w:val="00B36382"/>
    <w:rsid w:val="00B36B7E"/>
    <w:rsid w:val="00B425FF"/>
    <w:rsid w:val="00B4572F"/>
    <w:rsid w:val="00B52345"/>
    <w:rsid w:val="00B60751"/>
    <w:rsid w:val="00B64880"/>
    <w:rsid w:val="00B66075"/>
    <w:rsid w:val="00B745FA"/>
    <w:rsid w:val="00B76FA9"/>
    <w:rsid w:val="00B7739D"/>
    <w:rsid w:val="00B87F93"/>
    <w:rsid w:val="00B92962"/>
    <w:rsid w:val="00B92A91"/>
    <w:rsid w:val="00BA3177"/>
    <w:rsid w:val="00BA60C7"/>
    <w:rsid w:val="00BB0CFF"/>
    <w:rsid w:val="00BB3701"/>
    <w:rsid w:val="00BB60A2"/>
    <w:rsid w:val="00BB7F98"/>
    <w:rsid w:val="00BC1DFD"/>
    <w:rsid w:val="00BC3B62"/>
    <w:rsid w:val="00BC5F5A"/>
    <w:rsid w:val="00BC763E"/>
    <w:rsid w:val="00BC7783"/>
    <w:rsid w:val="00BD22A7"/>
    <w:rsid w:val="00BD2C6F"/>
    <w:rsid w:val="00BE068C"/>
    <w:rsid w:val="00BE13B2"/>
    <w:rsid w:val="00BE1773"/>
    <w:rsid w:val="00BF2F6F"/>
    <w:rsid w:val="00BF7984"/>
    <w:rsid w:val="00C00CBE"/>
    <w:rsid w:val="00C03531"/>
    <w:rsid w:val="00C038DA"/>
    <w:rsid w:val="00C053FE"/>
    <w:rsid w:val="00C07EED"/>
    <w:rsid w:val="00C11FAD"/>
    <w:rsid w:val="00C12561"/>
    <w:rsid w:val="00C125D8"/>
    <w:rsid w:val="00C15BE4"/>
    <w:rsid w:val="00C22B9A"/>
    <w:rsid w:val="00C3081E"/>
    <w:rsid w:val="00C40BA0"/>
    <w:rsid w:val="00C614E7"/>
    <w:rsid w:val="00C63A05"/>
    <w:rsid w:val="00C6777F"/>
    <w:rsid w:val="00C67D98"/>
    <w:rsid w:val="00C739C9"/>
    <w:rsid w:val="00C75A05"/>
    <w:rsid w:val="00C864F8"/>
    <w:rsid w:val="00C96359"/>
    <w:rsid w:val="00C971BA"/>
    <w:rsid w:val="00CA1BC4"/>
    <w:rsid w:val="00CA64FF"/>
    <w:rsid w:val="00CB1969"/>
    <w:rsid w:val="00CB2482"/>
    <w:rsid w:val="00CB297D"/>
    <w:rsid w:val="00CB5D3F"/>
    <w:rsid w:val="00CC2636"/>
    <w:rsid w:val="00CC3422"/>
    <w:rsid w:val="00CC4F14"/>
    <w:rsid w:val="00CC5682"/>
    <w:rsid w:val="00CC6EDB"/>
    <w:rsid w:val="00CD33CF"/>
    <w:rsid w:val="00CD5ED3"/>
    <w:rsid w:val="00CD723A"/>
    <w:rsid w:val="00CE1112"/>
    <w:rsid w:val="00CE296F"/>
    <w:rsid w:val="00CF0010"/>
    <w:rsid w:val="00D10699"/>
    <w:rsid w:val="00D2248E"/>
    <w:rsid w:val="00D23149"/>
    <w:rsid w:val="00D31C0F"/>
    <w:rsid w:val="00D32944"/>
    <w:rsid w:val="00D34326"/>
    <w:rsid w:val="00D367D7"/>
    <w:rsid w:val="00D3699B"/>
    <w:rsid w:val="00D40A21"/>
    <w:rsid w:val="00D41048"/>
    <w:rsid w:val="00D45B6A"/>
    <w:rsid w:val="00D47222"/>
    <w:rsid w:val="00D5045D"/>
    <w:rsid w:val="00D5089D"/>
    <w:rsid w:val="00D52561"/>
    <w:rsid w:val="00D52A9C"/>
    <w:rsid w:val="00D53BA9"/>
    <w:rsid w:val="00D556AF"/>
    <w:rsid w:val="00D569C8"/>
    <w:rsid w:val="00D61340"/>
    <w:rsid w:val="00D634DC"/>
    <w:rsid w:val="00D70567"/>
    <w:rsid w:val="00D76CDB"/>
    <w:rsid w:val="00D803A0"/>
    <w:rsid w:val="00D807A1"/>
    <w:rsid w:val="00D82E32"/>
    <w:rsid w:val="00D861D8"/>
    <w:rsid w:val="00D90072"/>
    <w:rsid w:val="00D912B1"/>
    <w:rsid w:val="00DA4E76"/>
    <w:rsid w:val="00DA5B58"/>
    <w:rsid w:val="00DB0D7F"/>
    <w:rsid w:val="00DB66A7"/>
    <w:rsid w:val="00DC24ED"/>
    <w:rsid w:val="00DC4A70"/>
    <w:rsid w:val="00DD0E8B"/>
    <w:rsid w:val="00DD1129"/>
    <w:rsid w:val="00DD1E0A"/>
    <w:rsid w:val="00DE68DF"/>
    <w:rsid w:val="00DF3911"/>
    <w:rsid w:val="00DF3FF7"/>
    <w:rsid w:val="00DF46D7"/>
    <w:rsid w:val="00E01D2F"/>
    <w:rsid w:val="00E02FF0"/>
    <w:rsid w:val="00E0424C"/>
    <w:rsid w:val="00E05123"/>
    <w:rsid w:val="00E05147"/>
    <w:rsid w:val="00E05164"/>
    <w:rsid w:val="00E07B9B"/>
    <w:rsid w:val="00E106DB"/>
    <w:rsid w:val="00E10DA6"/>
    <w:rsid w:val="00E13A27"/>
    <w:rsid w:val="00E15A26"/>
    <w:rsid w:val="00E21586"/>
    <w:rsid w:val="00E310AC"/>
    <w:rsid w:val="00E312A5"/>
    <w:rsid w:val="00E36786"/>
    <w:rsid w:val="00E3710E"/>
    <w:rsid w:val="00E43A5D"/>
    <w:rsid w:val="00E47ADD"/>
    <w:rsid w:val="00E47FCB"/>
    <w:rsid w:val="00E541A6"/>
    <w:rsid w:val="00E624EE"/>
    <w:rsid w:val="00E63D26"/>
    <w:rsid w:val="00E7008C"/>
    <w:rsid w:val="00E75C3C"/>
    <w:rsid w:val="00E77E39"/>
    <w:rsid w:val="00E82FD2"/>
    <w:rsid w:val="00E85027"/>
    <w:rsid w:val="00E8512D"/>
    <w:rsid w:val="00E85B3F"/>
    <w:rsid w:val="00E87231"/>
    <w:rsid w:val="00EA4DC9"/>
    <w:rsid w:val="00EA7FC6"/>
    <w:rsid w:val="00EB2759"/>
    <w:rsid w:val="00EB3176"/>
    <w:rsid w:val="00EB4D63"/>
    <w:rsid w:val="00EC02FA"/>
    <w:rsid w:val="00EC284C"/>
    <w:rsid w:val="00EC50EF"/>
    <w:rsid w:val="00EC69AC"/>
    <w:rsid w:val="00ED7E4D"/>
    <w:rsid w:val="00EE43D2"/>
    <w:rsid w:val="00EF1384"/>
    <w:rsid w:val="00EF2283"/>
    <w:rsid w:val="00EF4DBA"/>
    <w:rsid w:val="00F069ED"/>
    <w:rsid w:val="00F10D25"/>
    <w:rsid w:val="00F1381B"/>
    <w:rsid w:val="00F165E1"/>
    <w:rsid w:val="00F16BB8"/>
    <w:rsid w:val="00F20FC5"/>
    <w:rsid w:val="00F23CD3"/>
    <w:rsid w:val="00F2684A"/>
    <w:rsid w:val="00F26BF7"/>
    <w:rsid w:val="00F3171A"/>
    <w:rsid w:val="00F325B7"/>
    <w:rsid w:val="00F33752"/>
    <w:rsid w:val="00F36007"/>
    <w:rsid w:val="00F36DD8"/>
    <w:rsid w:val="00F40525"/>
    <w:rsid w:val="00F41215"/>
    <w:rsid w:val="00F44A2C"/>
    <w:rsid w:val="00F51B1D"/>
    <w:rsid w:val="00F53DC6"/>
    <w:rsid w:val="00F60A09"/>
    <w:rsid w:val="00F617DE"/>
    <w:rsid w:val="00F6227C"/>
    <w:rsid w:val="00F62F17"/>
    <w:rsid w:val="00F66A10"/>
    <w:rsid w:val="00F71A81"/>
    <w:rsid w:val="00F73B15"/>
    <w:rsid w:val="00F74309"/>
    <w:rsid w:val="00F87238"/>
    <w:rsid w:val="00F91639"/>
    <w:rsid w:val="00F92469"/>
    <w:rsid w:val="00F928FF"/>
    <w:rsid w:val="00F92ADC"/>
    <w:rsid w:val="00F93480"/>
    <w:rsid w:val="00F96B9E"/>
    <w:rsid w:val="00FA0D72"/>
    <w:rsid w:val="00FA2067"/>
    <w:rsid w:val="00FA7912"/>
    <w:rsid w:val="00FB4215"/>
    <w:rsid w:val="00FC0448"/>
    <w:rsid w:val="00FC2A6B"/>
    <w:rsid w:val="00FC390D"/>
    <w:rsid w:val="00FC445B"/>
    <w:rsid w:val="00FE7CC4"/>
    <w:rsid w:val="00FF1420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D1106CA3-75D7-4E5E-8DB3-71C5D05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napToGrid w:val="0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odsazen"/>
    <w:qFormat/>
    <w:pPr>
      <w:keepNext/>
      <w:numPr>
        <w:numId w:val="3"/>
      </w:numPr>
      <w:spacing w:before="240" w:after="60"/>
      <w:outlineLvl w:val="1"/>
    </w:pPr>
    <w:rPr>
      <w:b/>
      <w:snapToGrid/>
      <w:sz w:val="24"/>
    </w:rPr>
  </w:style>
  <w:style w:type="paragraph" w:styleId="Nadpis3">
    <w:name w:val="heading 3"/>
    <w:basedOn w:val="Normln"/>
    <w:next w:val="Popis2"/>
    <w:qFormat/>
    <w:rsid w:val="0009287F"/>
    <w:pPr>
      <w:keepNext/>
      <w:numPr>
        <w:ilvl w:val="1"/>
        <w:numId w:val="3"/>
      </w:numPr>
      <w:spacing w:before="240"/>
      <w:jc w:val="both"/>
      <w:outlineLvl w:val="2"/>
    </w:pPr>
    <w:rPr>
      <w:rFonts w:cs="Arial"/>
      <w:b/>
      <w:iCs/>
      <w:sz w:val="22"/>
    </w:rPr>
  </w:style>
  <w:style w:type="paragraph" w:styleId="Nadpis4">
    <w:name w:val="heading 4"/>
    <w:basedOn w:val="Normln"/>
    <w:next w:val="Normlnodsazen"/>
    <w:qFormat/>
    <w:rsid w:val="0009287F"/>
    <w:pPr>
      <w:keepNext/>
      <w:numPr>
        <w:ilvl w:val="2"/>
        <w:numId w:val="3"/>
      </w:numPr>
      <w:spacing w:before="12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"/>
    <w:next w:val="Normln"/>
    <w:qFormat/>
    <w:rsid w:val="00390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PORT1">
    <w:name w:val="REPORT1"/>
    <w:basedOn w:val="Normln"/>
    <w:rPr>
      <w:sz w:val="28"/>
    </w:rPr>
  </w:style>
  <w:style w:type="paragraph" w:customStyle="1" w:styleId="REPORT2">
    <w:name w:val="REPORT2"/>
    <w:basedOn w:val="Normln"/>
    <w:rPr>
      <w:sz w:val="24"/>
    </w:rPr>
  </w:style>
  <w:style w:type="paragraph" w:customStyle="1" w:styleId="REPORT3">
    <w:name w:val="REPORT3"/>
    <w:basedOn w:val="Normln"/>
    <w:next w:val="Normln"/>
    <w:pPr>
      <w:numPr>
        <w:numId w:val="1"/>
      </w:numPr>
      <w:spacing w:before="120"/>
      <w:ind w:left="357" w:hanging="357"/>
    </w:pPr>
    <w:rPr>
      <w:b/>
      <w:color w:val="000000"/>
      <w:sz w:val="24"/>
    </w:rPr>
  </w:style>
  <w:style w:type="paragraph" w:customStyle="1" w:styleId="REPORT4">
    <w:name w:val="REPORT4"/>
    <w:basedOn w:val="Normln"/>
    <w:rPr>
      <w:sz w:val="22"/>
    </w:rPr>
  </w:style>
  <w:style w:type="paragraph" w:customStyle="1" w:styleId="REPORT5">
    <w:name w:val="REPORT5"/>
    <w:basedOn w:val="Normln"/>
    <w:rPr>
      <w:b/>
      <w:sz w:val="32"/>
    </w:rPr>
  </w:style>
  <w:style w:type="paragraph" w:customStyle="1" w:styleId="HEAD1">
    <w:name w:val="HEAD1"/>
    <w:basedOn w:val="Normln"/>
    <w:pPr>
      <w:jc w:val="center"/>
    </w:pPr>
    <w:rPr>
      <w:i/>
      <w:sz w:val="28"/>
    </w:rPr>
  </w:style>
  <w:style w:type="paragraph" w:customStyle="1" w:styleId="HEAD2">
    <w:name w:val="HEAD2"/>
    <w:basedOn w:val="Normln"/>
    <w:rPr>
      <w:rFonts w:ascii="Times New Roman" w:hAnsi="Times New Roman"/>
      <w:sz w:val="28"/>
    </w:rPr>
  </w:style>
  <w:style w:type="paragraph" w:customStyle="1" w:styleId="HEAD3">
    <w:name w:val="HEAD3"/>
    <w:basedOn w:val="Normln"/>
    <w:rPr>
      <w:rFonts w:ascii="Times New Roman" w:hAnsi="Times New Roman"/>
      <w:sz w:val="16"/>
    </w:rPr>
  </w:style>
  <w:style w:type="paragraph" w:customStyle="1" w:styleId="HEAD4">
    <w:name w:val="HEAD4"/>
    <w:basedOn w:val="Normln"/>
    <w:rPr>
      <w:b/>
      <w:sz w:val="32"/>
    </w:rPr>
  </w:style>
  <w:style w:type="paragraph" w:customStyle="1" w:styleId="Regular">
    <w:name w:val="Regular"/>
    <w:basedOn w:val="Normln"/>
    <w:pPr>
      <w:jc w:val="center"/>
    </w:pPr>
    <w:rPr>
      <w:rFonts w:ascii="Times New Roman" w:hAnsi="Times New Roman"/>
      <w:sz w:val="24"/>
    </w:rPr>
  </w:style>
  <w:style w:type="paragraph" w:styleId="Zkladntext">
    <w:name w:val="Body Text"/>
    <w:basedOn w:val="Normln"/>
    <w:pPr>
      <w:jc w:val="both"/>
    </w:pPr>
    <w:rPr>
      <w:rFonts w:ascii="Tahoma" w:hAnsi="Tahoma"/>
      <w:snapToGrid/>
    </w:rPr>
  </w:style>
  <w:style w:type="paragraph" w:styleId="Normlnodsazen">
    <w:name w:val="Normal Indent"/>
    <w:basedOn w:val="Normln"/>
    <w:rsid w:val="0028424E"/>
    <w:pPr>
      <w:ind w:left="2410" w:hanging="1276"/>
    </w:pPr>
    <w:rPr>
      <w:rFonts w:ascii="Tahoma" w:hAnsi="Tahoma"/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lovanseznam3">
    <w:name w:val="List Number 3"/>
    <w:basedOn w:val="Normln"/>
    <w:pPr>
      <w:numPr>
        <w:numId w:val="2"/>
      </w:numPr>
    </w:pPr>
  </w:style>
  <w:style w:type="paragraph" w:styleId="slovanseznam4">
    <w:name w:val="List Number 4"/>
    <w:basedOn w:val="Normln"/>
    <w:link w:val="slovanseznam4Char"/>
    <w:rPr>
      <w:rFonts w:ascii="Tahoma" w:hAnsi="Tahoma"/>
    </w:rPr>
  </w:style>
  <w:style w:type="paragraph" w:customStyle="1" w:styleId="Poznmka">
    <w:name w:val="Poznámka"/>
    <w:basedOn w:val="Zkladntext"/>
    <w:pPr>
      <w:numPr>
        <w:numId w:val="4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CCFFCC"/>
      <w:tabs>
        <w:tab w:val="clear" w:pos="1440"/>
        <w:tab w:val="num" w:pos="1276"/>
      </w:tabs>
      <w:overflowPunct w:val="0"/>
      <w:autoSpaceDE w:val="0"/>
      <w:autoSpaceDN w:val="0"/>
      <w:adjustRightInd w:val="0"/>
      <w:spacing w:before="120" w:after="120"/>
      <w:ind w:left="1276" w:right="2552" w:hanging="1276"/>
      <w:jc w:val="left"/>
      <w:textAlignment w:val="baseline"/>
    </w:pPr>
    <w:rPr>
      <w:vanish/>
    </w:rPr>
  </w:style>
  <w:style w:type="paragraph" w:styleId="slovanseznam5">
    <w:name w:val="List Number 5"/>
    <w:basedOn w:val="Normln"/>
    <w:pPr>
      <w:numPr>
        <w:ilvl w:val="4"/>
        <w:numId w:val="3"/>
      </w:numPr>
    </w:pPr>
  </w:style>
  <w:style w:type="paragraph" w:customStyle="1" w:styleId="Odstavec">
    <w:name w:val="Odstavec"/>
    <w:basedOn w:val="Normln"/>
    <w:qFormat/>
    <w:rsid w:val="00081143"/>
    <w:pPr>
      <w:numPr>
        <w:ilvl w:val="1"/>
        <w:numId w:val="16"/>
      </w:numPr>
    </w:pPr>
  </w:style>
  <w:style w:type="paragraph" w:customStyle="1" w:styleId="Popis">
    <w:name w:val="Popis"/>
    <w:basedOn w:val="Normln"/>
    <w:rsid w:val="001D34D9"/>
    <w:pPr>
      <w:ind w:left="426"/>
    </w:pPr>
    <w:rPr>
      <w:rFonts w:ascii="Tahoma" w:hAnsi="Tahoma"/>
    </w:rPr>
  </w:style>
  <w:style w:type="paragraph" w:customStyle="1" w:styleId="Stylslovanseznam4Podtren">
    <w:name w:val="Styl Číslovaný seznam 4 + Podtržení"/>
    <w:basedOn w:val="slovanseznam4"/>
    <w:link w:val="Stylslovanseznam4PodtrenChar"/>
    <w:rsid w:val="00C6777F"/>
    <w:pPr>
      <w:spacing w:before="120"/>
      <w:ind w:left="1434" w:hanging="357"/>
    </w:pPr>
    <w:rPr>
      <w:u w:val="single"/>
    </w:rPr>
  </w:style>
  <w:style w:type="character" w:customStyle="1" w:styleId="slovanseznam4Char">
    <w:name w:val="Číslovaný seznam 4 Char"/>
    <w:link w:val="slovanseznam4"/>
    <w:rsid w:val="00C6777F"/>
    <w:rPr>
      <w:rFonts w:ascii="Tahoma" w:hAnsi="Tahoma"/>
      <w:snapToGrid w:val="0"/>
      <w:lang w:val="cs-CZ" w:eastAsia="cs-CZ" w:bidi="ar-SA"/>
    </w:rPr>
  </w:style>
  <w:style w:type="character" w:customStyle="1" w:styleId="Stylslovanseznam4PodtrenChar">
    <w:name w:val="Styl Číslovaný seznam 4 + Podtržení Char"/>
    <w:link w:val="Stylslovanseznam4Podtren"/>
    <w:rsid w:val="00C6777F"/>
    <w:rPr>
      <w:rFonts w:ascii="Tahoma" w:hAnsi="Tahoma"/>
      <w:snapToGrid w:val="0"/>
      <w:u w:val="single"/>
      <w:lang w:val="cs-CZ" w:eastAsia="cs-CZ" w:bidi="ar-SA"/>
    </w:rPr>
  </w:style>
  <w:style w:type="paragraph" w:customStyle="1" w:styleId="Popis2">
    <w:name w:val="Popis 2"/>
    <w:basedOn w:val="Popis"/>
    <w:rsid w:val="001D34D9"/>
    <w:pPr>
      <w:ind w:left="1434"/>
    </w:pPr>
  </w:style>
  <w:style w:type="paragraph" w:styleId="Nzev">
    <w:name w:val="Title"/>
    <w:basedOn w:val="Normln"/>
    <w:qFormat/>
    <w:rsid w:val="00674554"/>
    <w:pPr>
      <w:spacing w:after="60"/>
      <w:jc w:val="center"/>
      <w:outlineLvl w:val="0"/>
    </w:pPr>
    <w:rPr>
      <w:rFonts w:cs="Arial"/>
      <w:b/>
      <w:bCs/>
      <w:snapToGrid/>
      <w:kern w:val="28"/>
      <w:sz w:val="36"/>
      <w:szCs w:val="36"/>
    </w:rPr>
  </w:style>
  <w:style w:type="paragraph" w:customStyle="1" w:styleId="Verze">
    <w:name w:val="Verze"/>
    <w:basedOn w:val="Normln"/>
    <w:rsid w:val="00674554"/>
    <w:rPr>
      <w:rFonts w:cs="Arial"/>
      <w:snapToGrid/>
      <w:color w:val="000000"/>
    </w:rPr>
  </w:style>
  <w:style w:type="paragraph" w:styleId="Zkladntextodsazen">
    <w:name w:val="Body Text Indent"/>
    <w:basedOn w:val="Normln"/>
    <w:rsid w:val="004455D8"/>
    <w:pPr>
      <w:spacing w:after="120"/>
      <w:ind w:left="283"/>
    </w:pPr>
  </w:style>
  <w:style w:type="paragraph" w:styleId="Obsah1">
    <w:name w:val="toc 1"/>
    <w:basedOn w:val="Normln"/>
    <w:next w:val="Normln"/>
    <w:autoRedefine/>
    <w:semiHidden/>
    <w:rsid w:val="00E47FCB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E47FCB"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Obsah3">
    <w:name w:val="toc 3"/>
    <w:basedOn w:val="Normln"/>
    <w:next w:val="Normln"/>
    <w:autoRedefine/>
    <w:semiHidden/>
    <w:rsid w:val="00E47FCB"/>
    <w:pPr>
      <w:ind w:left="400"/>
    </w:pPr>
    <w:rPr>
      <w:rFonts w:ascii="Times New Roman" w:hAnsi="Times New Roman"/>
    </w:rPr>
  </w:style>
  <w:style w:type="paragraph" w:styleId="Obsah4">
    <w:name w:val="toc 4"/>
    <w:basedOn w:val="Normln"/>
    <w:next w:val="Normln"/>
    <w:autoRedefine/>
    <w:semiHidden/>
    <w:rsid w:val="00E47FCB"/>
    <w:pPr>
      <w:ind w:left="600"/>
    </w:pPr>
    <w:rPr>
      <w:rFonts w:ascii="Times New Roman" w:hAnsi="Times New Roman"/>
    </w:rPr>
  </w:style>
  <w:style w:type="paragraph" w:styleId="Obsah5">
    <w:name w:val="toc 5"/>
    <w:basedOn w:val="Normln"/>
    <w:next w:val="Normln"/>
    <w:autoRedefine/>
    <w:semiHidden/>
    <w:rsid w:val="00E47FCB"/>
    <w:pPr>
      <w:ind w:left="800"/>
    </w:pPr>
    <w:rPr>
      <w:rFonts w:ascii="Times New Roman" w:hAnsi="Times New Roman"/>
    </w:rPr>
  </w:style>
  <w:style w:type="paragraph" w:styleId="Obsah6">
    <w:name w:val="toc 6"/>
    <w:basedOn w:val="Normln"/>
    <w:next w:val="Normln"/>
    <w:autoRedefine/>
    <w:semiHidden/>
    <w:rsid w:val="00E47FCB"/>
    <w:pPr>
      <w:ind w:left="1000"/>
    </w:pPr>
    <w:rPr>
      <w:rFonts w:ascii="Times New Roman" w:hAnsi="Times New Roman"/>
    </w:rPr>
  </w:style>
  <w:style w:type="paragraph" w:styleId="Obsah7">
    <w:name w:val="toc 7"/>
    <w:basedOn w:val="Normln"/>
    <w:next w:val="Normln"/>
    <w:autoRedefine/>
    <w:semiHidden/>
    <w:rsid w:val="00E47FCB"/>
    <w:pPr>
      <w:ind w:left="1200"/>
    </w:pPr>
    <w:rPr>
      <w:rFonts w:ascii="Times New Roman" w:hAnsi="Times New Roman"/>
    </w:rPr>
  </w:style>
  <w:style w:type="paragraph" w:styleId="Obsah8">
    <w:name w:val="toc 8"/>
    <w:basedOn w:val="Normln"/>
    <w:next w:val="Normln"/>
    <w:autoRedefine/>
    <w:semiHidden/>
    <w:rsid w:val="00E47FCB"/>
    <w:pPr>
      <w:ind w:left="1400"/>
    </w:pPr>
    <w:rPr>
      <w:rFonts w:ascii="Times New Roman" w:hAnsi="Times New Roman"/>
    </w:rPr>
  </w:style>
  <w:style w:type="paragraph" w:styleId="Obsah9">
    <w:name w:val="toc 9"/>
    <w:basedOn w:val="Normln"/>
    <w:next w:val="Normln"/>
    <w:autoRedefine/>
    <w:semiHidden/>
    <w:rsid w:val="00E47FCB"/>
    <w:pPr>
      <w:ind w:left="1600"/>
    </w:pPr>
    <w:rPr>
      <w:rFonts w:ascii="Times New Roman" w:hAnsi="Times New Roman"/>
    </w:rPr>
  </w:style>
  <w:style w:type="paragraph" w:customStyle="1" w:styleId="Obsahrmce">
    <w:name w:val="Obsah rámce"/>
    <w:basedOn w:val="Zkladntext"/>
    <w:rsid w:val="005316DB"/>
    <w:pPr>
      <w:suppressAutoHyphens/>
    </w:pPr>
    <w:rPr>
      <w:rFonts w:ascii="Times New Roman" w:hAnsi="Times New Roman"/>
      <w:noProof/>
      <w:sz w:val="24"/>
      <w:szCs w:val="24"/>
    </w:rPr>
  </w:style>
  <w:style w:type="table" w:styleId="Mkatabulky">
    <w:name w:val="Table Grid"/>
    <w:basedOn w:val="Normlntabulka"/>
    <w:rsid w:val="00D7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F36007"/>
    <w:rPr>
      <w:b/>
      <w:bCs/>
    </w:rPr>
  </w:style>
  <w:style w:type="paragraph" w:styleId="Odstavecseseznamem">
    <w:name w:val="List Paragraph"/>
    <w:basedOn w:val="Normln"/>
    <w:uiPriority w:val="34"/>
    <w:qFormat/>
    <w:rsid w:val="001016A0"/>
    <w:pPr>
      <w:suppressAutoHyphens/>
      <w:ind w:left="720"/>
      <w:contextualSpacing/>
    </w:pPr>
    <w:rPr>
      <w:rFonts w:ascii="Times New Roman" w:hAnsi="Times New Roman"/>
      <w:snapToGrid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Web\AD\Podklady\S&#344;J\Q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F6D56B004204AAB73110E1A672366" ma:contentTypeVersion="5" ma:contentTypeDescription="Vytvoří nový dokument" ma:contentTypeScope="" ma:versionID="f03666b6f686a0a90416098d14a2eb5d">
  <xsd:schema xmlns:xsd="http://www.w3.org/2001/XMLSchema" xmlns:xs="http://www.w3.org/2001/XMLSchema" xmlns:p="http://schemas.microsoft.com/office/2006/metadata/properties" xmlns:ns2="e5af2723-ed53-4308-af2e-df55c807cb65" targetNamespace="http://schemas.microsoft.com/office/2006/metadata/properties" ma:root="true" ma:fieldsID="6830e1766e61eaf122d148c07adfc8eb" ns2:_="">
    <xsd:import namespace="e5af2723-ed53-4308-af2e-df55c807c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BB333-6692-4F95-8B73-98F8E2DF6E9E}"/>
</file>

<file path=customXml/itemProps2.xml><?xml version="1.0" encoding="utf-8"?>
<ds:datastoreItem xmlns:ds="http://schemas.openxmlformats.org/officeDocument/2006/customXml" ds:itemID="{5502EFFB-CF2A-4FD7-8BF3-35B590129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5FA27-F5AD-469B-8BD1-55BF80FB8AC4}">
  <ds:schemaRefs>
    <ds:schemaRef ds:uri="http://purl.org/dc/terms/"/>
    <ds:schemaRef ds:uri="http://schemas.openxmlformats.org/package/2006/metadata/core-properties"/>
    <ds:schemaRef ds:uri="e5af2723-ed53-4308-af2e-df55c807cb6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QS.dot</Template>
  <TotalTime>0</TotalTime>
  <Pages>5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QSŘízeníSměrnicSJ</vt:lpstr>
    </vt:vector>
  </TitlesOfParts>
  <Company>TESCO SW a.s.</Company>
  <LinksUpToDate>false</LinksUpToDate>
  <CharactersWithSpaces>6576</CharactersWithSpaces>
  <SharedDoc>false</SharedDoc>
  <HyperlinkBase>Tescosw.cz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QSŘízeníSměrnicSJ</dc:title>
  <dc:subject/>
  <dc:creator>DolezelF</dc:creator>
  <cp:keywords/>
  <cp:lastModifiedBy>Kolaříkova Lenka</cp:lastModifiedBy>
  <cp:revision>2</cp:revision>
  <cp:lastPrinted>2010-11-12T10:08:00Z</cp:lastPrinted>
  <dcterms:created xsi:type="dcterms:W3CDTF">2017-04-07T10:36:00Z</dcterms:created>
  <dcterms:modified xsi:type="dcterms:W3CDTF">2017-04-07T10:36:00Z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0x0101008AAF6D56B004204AAB73110E1A672366</vt:lpwstr>
  </property>
</Properties>
</file>